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88A0" w14:textId="77777777" w:rsidR="004F74C6" w:rsidRPr="003300F0" w:rsidRDefault="004F74C6" w:rsidP="00B13CE4">
      <w:pPr>
        <w:spacing w:before="120"/>
        <w:rPr>
          <w:rFonts w:ascii="Leipzig Sans" w:hAnsi="Leipzig Sans"/>
          <w:color w:val="FFFFFF" w:themeColor="background1"/>
          <w:sz w:val="68"/>
          <w:szCs w:val="68"/>
        </w:rPr>
      </w:pPr>
      <w:r w:rsidRPr="003300F0">
        <w:rPr>
          <w:rFonts w:ascii="Leipzig Sans" w:hAnsi="Leipzig Sans"/>
          <w:noProof/>
          <w:sz w:val="68"/>
          <w:szCs w:val="68"/>
          <w:lang w:eastAsia="de-DE"/>
        </w:rPr>
        <mc:AlternateContent>
          <mc:Choice Requires="wps">
            <w:drawing>
              <wp:anchor distT="0" distB="0" distL="114300" distR="114300" simplePos="0" relativeHeight="251664384" behindDoc="0" locked="0" layoutInCell="1" allowOverlap="1" wp14:anchorId="21F98942" wp14:editId="7D135C13">
                <wp:simplePos x="0" y="0"/>
                <wp:positionH relativeFrom="margin">
                  <wp:posOffset>-93345</wp:posOffset>
                </wp:positionH>
                <wp:positionV relativeFrom="page">
                  <wp:posOffset>1073863</wp:posOffset>
                </wp:positionV>
                <wp:extent cx="4671060" cy="1104900"/>
                <wp:effectExtent l="0" t="0" r="0" b="0"/>
                <wp:wrapNone/>
                <wp:docPr id="586536493" name="Textfeld 10"/>
                <wp:cNvGraphicFramePr/>
                <a:graphic xmlns:a="http://schemas.openxmlformats.org/drawingml/2006/main">
                  <a:graphicData uri="http://schemas.microsoft.com/office/word/2010/wordprocessingShape">
                    <wps:wsp>
                      <wps:cNvSpPr txBox="1"/>
                      <wps:spPr>
                        <a:xfrm>
                          <a:off x="0" y="0"/>
                          <a:ext cx="4671060" cy="1104900"/>
                        </a:xfrm>
                        <a:prstGeom prst="rect">
                          <a:avLst/>
                        </a:prstGeom>
                        <a:noFill/>
                        <a:ln w="6350">
                          <a:noFill/>
                        </a:ln>
                      </wps:spPr>
                      <wps:txbx>
                        <w:txbxContent>
                          <w:p w14:paraId="7815E3B8" w14:textId="77777777" w:rsidR="00A911AD" w:rsidRPr="00F70CE9" w:rsidRDefault="00A911AD" w:rsidP="00322D9A">
                            <w:pPr>
                              <w:spacing w:after="80"/>
                              <w:ind w:left="-28"/>
                              <w:rPr>
                                <w:rFonts w:ascii="Leipzig Sans" w:hAnsi="Leipzig Sans"/>
                                <w:b/>
                                <w:sz w:val="68"/>
                                <w:szCs w:val="68"/>
                              </w:rPr>
                            </w:pPr>
                            <w:r w:rsidRPr="00F70CE9">
                              <w:rPr>
                                <w:rFonts w:ascii="Leipzig Sans" w:hAnsi="Leipzig Sans"/>
                                <w:b/>
                                <w:sz w:val="68"/>
                                <w:szCs w:val="68"/>
                              </w:rPr>
                              <w:t>Medieninformation</w:t>
                            </w:r>
                          </w:p>
                          <w:p w14:paraId="7ACE11D6" w14:textId="3BCA9636" w:rsidR="00A911AD" w:rsidRPr="00F70CE9" w:rsidRDefault="00A911AD" w:rsidP="00322D9A">
                            <w:pPr>
                              <w:spacing w:after="40" w:line="240" w:lineRule="auto"/>
                              <w:rPr>
                                <w:rFonts w:ascii="Leipzig Sans" w:eastAsia="Times New Roman" w:hAnsi="Leipzig Sans" w:cs="Times New Roman"/>
                                <w:sz w:val="18"/>
                                <w:szCs w:val="18"/>
                                <w:lang w:eastAsia="de-DE"/>
                              </w:rPr>
                            </w:pPr>
                            <w:r w:rsidRPr="00F70CE9">
                              <w:rPr>
                                <w:rFonts w:ascii="Leipzig Sans" w:hAnsi="Leipzig Sans"/>
                                <w:sz w:val="18"/>
                                <w:szCs w:val="18"/>
                              </w:rPr>
                              <w:t xml:space="preserve">Leipzig, den </w:t>
                            </w:r>
                            <w:r w:rsidR="00B65AAB">
                              <w:rPr>
                                <w:rFonts w:ascii="Leipzig Sans" w:hAnsi="Leipzig Sans"/>
                                <w:sz w:val="18"/>
                                <w:szCs w:val="18"/>
                              </w:rPr>
                              <w:t>8</w:t>
                            </w:r>
                            <w:r w:rsidRPr="00F70CE9">
                              <w:rPr>
                                <w:rFonts w:ascii="Leipzig Sans" w:hAnsi="Leipzig Sans"/>
                                <w:sz w:val="18"/>
                                <w:szCs w:val="18"/>
                              </w:rPr>
                              <w:t xml:space="preserve">. </w:t>
                            </w:r>
                            <w:r w:rsidR="00B65AAB">
                              <w:rPr>
                                <w:rFonts w:ascii="Leipzig Sans" w:hAnsi="Leipzig Sans"/>
                                <w:sz w:val="18"/>
                                <w:szCs w:val="18"/>
                              </w:rPr>
                              <w:t>Dez</w:t>
                            </w:r>
                            <w:r>
                              <w:rPr>
                                <w:rFonts w:ascii="Leipzig Sans" w:hAnsi="Leipzig Sans"/>
                                <w:sz w:val="18"/>
                                <w:szCs w:val="18"/>
                              </w:rPr>
                              <w:t>ember</w:t>
                            </w:r>
                            <w:r w:rsidRPr="00F70CE9">
                              <w:rPr>
                                <w:rFonts w:ascii="Leipzig Sans" w:hAnsi="Leipzig Sans"/>
                                <w:sz w:val="18"/>
                                <w:szCs w:val="18"/>
                              </w:rPr>
                              <w:t xml:space="preserve"> 2025</w:t>
                            </w:r>
                            <w:r>
                              <w:rPr>
                                <w:rFonts w:ascii="Leipzig Sans" w:hAnsi="Leipzig Sans"/>
                                <w:sz w:val="18"/>
                                <w:szCs w:val="18"/>
                              </w:rPr>
                              <w:t xml:space="preserve"> – xxx</w:t>
                            </w:r>
                            <w:r w:rsidRPr="00F70CE9">
                              <w:rPr>
                                <w:rFonts w:ascii="Leipzig Sans" w:eastAsia="Times New Roman" w:hAnsi="Leipzig Sans" w:cs="Times New Roman"/>
                                <w:sz w:val="18"/>
                                <w:szCs w:val="18"/>
                                <w:lang w:eastAsia="de-DE"/>
                              </w:rPr>
                              <w:t>/</w:t>
                            </w:r>
                            <w:r>
                              <w:rPr>
                                <w:rFonts w:ascii="Leipzig Sans" w:eastAsia="Times New Roman" w:hAnsi="Leipzig Sans" w:cs="Times New Roman"/>
                                <w:sz w:val="18"/>
                                <w:szCs w:val="18"/>
                                <w:lang w:eastAsia="de-DE"/>
                              </w:rPr>
                              <w:t>sf</w:t>
                            </w:r>
                          </w:p>
                          <w:p w14:paraId="4E8F32A8" w14:textId="77777777" w:rsidR="00A911AD" w:rsidRPr="00F70CE9" w:rsidRDefault="00A911AD" w:rsidP="004F74C6">
                            <w:pPr>
                              <w:tabs>
                                <w:tab w:val="left" w:pos="0"/>
                              </w:tabs>
                              <w:ind w:hanging="142"/>
                              <w:rPr>
                                <w:rFonts w:ascii="Leipzig Sans" w:hAnsi="Leipzig Sans"/>
                                <w:i/>
                                <w:iC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F98942" id="_x0000_t202" coordsize="21600,21600" o:spt="202" path="m,l,21600r21600,l21600,xe">
                <v:stroke joinstyle="miter"/>
                <v:path gradientshapeok="t" o:connecttype="rect"/>
              </v:shapetype>
              <v:shape id="Textfeld 10" o:spid="_x0000_s1026" type="#_x0000_t202" style="position:absolute;margin-left:-7.35pt;margin-top:84.55pt;width:367.8pt;height:87pt;z-index:25166438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" filled="f" stroked="f" strokeweight=".5pt">
                <v:textbox>
                  <w:txbxContent>
                    <w:p w14:paraId="7815E3B8" w14:textId="77777777" w:rsidR="00A911AD" w:rsidRPr="00F70CE9" w:rsidRDefault="00A911AD" w:rsidP="00322D9A">
                      <w:pPr>
                        <w:spacing w:after="80"/>
                        <w:ind w:left="-28"/>
                        <w:rPr>
                          <w:rFonts w:ascii="Leipzig Sans" w:hAnsi="Leipzig Sans"/>
                          <w:b/>
                          <w:sz w:val="68"/>
                          <w:szCs w:val="68"/>
                        </w:rPr>
                      </w:pPr>
                      <w:r w:rsidRPr="00F70CE9">
                        <w:rPr>
                          <w:rFonts w:ascii="Leipzig Sans" w:hAnsi="Leipzig Sans"/>
                          <w:b/>
                          <w:sz w:val="68"/>
                          <w:szCs w:val="68"/>
                        </w:rPr>
                        <w:t>Medieninformation</w:t>
                      </w:r>
                    </w:p>
                    <w:p w14:paraId="7ACE11D6" w14:textId="3BCA9636" w:rsidR="00A911AD" w:rsidRPr="00F70CE9" w:rsidRDefault="00A911AD" w:rsidP="00322D9A">
                      <w:pPr>
                        <w:spacing w:after="40" w:line="240" w:lineRule="auto"/>
                        <w:rPr>
                          <w:rFonts w:ascii="Leipzig Sans" w:eastAsia="Times New Roman" w:hAnsi="Leipzig Sans" w:cs="Times New Roman"/>
                          <w:sz w:val="18"/>
                          <w:szCs w:val="18"/>
                          <w:lang w:eastAsia="de-DE"/>
                        </w:rPr>
                      </w:pPr>
                      <w:r w:rsidRPr="00F70CE9">
                        <w:rPr>
                          <w:rFonts w:ascii="Leipzig Sans" w:hAnsi="Leipzig Sans"/>
                          <w:sz w:val="18"/>
                          <w:szCs w:val="18"/>
                        </w:rPr>
                        <w:t xml:space="preserve">Leipzig, den </w:t>
                      </w:r>
                      <w:r w:rsidR="00B65AAB">
                        <w:rPr>
                          <w:rFonts w:ascii="Leipzig Sans" w:hAnsi="Leipzig Sans"/>
                          <w:sz w:val="18"/>
                          <w:szCs w:val="18"/>
                        </w:rPr>
                        <w:t>8</w:t>
                      </w:r>
                      <w:r w:rsidRPr="00F70CE9">
                        <w:rPr>
                          <w:rFonts w:ascii="Leipzig Sans" w:hAnsi="Leipzig Sans"/>
                          <w:sz w:val="18"/>
                          <w:szCs w:val="18"/>
                        </w:rPr>
                        <w:t xml:space="preserve">. </w:t>
                      </w:r>
                      <w:r w:rsidR="00B65AAB">
                        <w:rPr>
                          <w:rFonts w:ascii="Leipzig Sans" w:hAnsi="Leipzig Sans"/>
                          <w:sz w:val="18"/>
                          <w:szCs w:val="18"/>
                        </w:rPr>
                        <w:t>Dez</w:t>
                      </w:r>
                      <w:r>
                        <w:rPr>
                          <w:rFonts w:ascii="Leipzig Sans" w:hAnsi="Leipzig Sans"/>
                          <w:sz w:val="18"/>
                          <w:szCs w:val="18"/>
                        </w:rPr>
                        <w:t>ember</w:t>
                      </w:r>
                      <w:r w:rsidRPr="00F70CE9">
                        <w:rPr>
                          <w:rFonts w:ascii="Leipzig Sans" w:hAnsi="Leipzig Sans"/>
                          <w:sz w:val="18"/>
                          <w:szCs w:val="18"/>
                        </w:rPr>
                        <w:t xml:space="preserve"> 2025</w:t>
                      </w:r>
                      <w:r>
                        <w:rPr>
                          <w:rFonts w:ascii="Leipzig Sans" w:hAnsi="Leipzig Sans"/>
                          <w:sz w:val="18"/>
                          <w:szCs w:val="18"/>
                        </w:rPr>
                        <w:t xml:space="preserve"> – xxx</w:t>
                      </w:r>
                      <w:r w:rsidRPr="00F70CE9">
                        <w:rPr>
                          <w:rFonts w:ascii="Leipzig Sans" w:eastAsia="Times New Roman" w:hAnsi="Leipzig Sans" w:cs="Times New Roman"/>
                          <w:sz w:val="18"/>
                          <w:szCs w:val="18"/>
                          <w:lang w:eastAsia="de-DE"/>
                        </w:rPr>
                        <w:t>/</w:t>
                      </w:r>
                      <w:r>
                        <w:rPr>
                          <w:rFonts w:ascii="Leipzig Sans" w:eastAsia="Times New Roman" w:hAnsi="Leipzig Sans" w:cs="Times New Roman"/>
                          <w:sz w:val="18"/>
                          <w:szCs w:val="18"/>
                          <w:lang w:eastAsia="de-DE"/>
                        </w:rPr>
                        <w:t>sf</w:t>
                      </w:r>
                    </w:p>
                    <w:p w14:paraId="4E8F32A8" w14:textId="77777777" w:rsidR="00A911AD" w:rsidRPr="00F70CE9" w:rsidRDefault="00A911AD" w:rsidP="004F74C6">
                      <w:pPr>
                        <w:tabs>
                          <w:tab w:val="left" w:pos="0"/>
                        </w:tabs>
                        <w:ind w:hanging="142"/>
                        <w:rPr>
                          <w:rFonts w:ascii="Leipzig Sans" w:hAnsi="Leipzig Sans"/>
                          <w:i/>
                          <w:iCs/>
                          <w:szCs w:val="20"/>
                        </w:rPr>
                      </w:pPr>
                    </w:p>
                  </w:txbxContent>
                </v:textbox>
                <w10:wrap anchorx="margin" anchory="page"/>
              </v:shape>
            </w:pict>
          </mc:Fallback>
        </mc:AlternateContent>
      </w:r>
    </w:p>
    <w:p w14:paraId="2EA49B2A" w14:textId="77777777" w:rsidR="00B65AAB" w:rsidRDefault="005E3A91" w:rsidP="00B65AAB">
      <w:pPr>
        <w:pStyle w:val="DachzeileMI"/>
        <w:spacing w:after="0"/>
      </w:pPr>
      <w:r w:rsidRPr="003300F0">
        <w:t>D</w:t>
      </w:r>
      <w:r w:rsidR="001D3680">
        <w:t>as</w:t>
      </w:r>
      <w:r w:rsidRPr="003300F0">
        <w:t xml:space="preserve"> </w:t>
      </w:r>
      <w:r w:rsidR="001D3680">
        <w:t>Dezernat Kultur</w:t>
      </w:r>
      <w:r w:rsidRPr="003300F0">
        <w:t xml:space="preserve"> </w:t>
      </w:r>
      <w:r w:rsidR="00B65AAB">
        <w:t xml:space="preserve">und die Geschäftsstelle des Leipziger Buchpreises zur Europäischen </w:t>
      </w:r>
    </w:p>
    <w:p w14:paraId="309338AB" w14:textId="7BE15B5E" w:rsidR="004F74C6" w:rsidRPr="003300F0" w:rsidRDefault="00B65AAB" w:rsidP="00B65AAB">
      <w:pPr>
        <w:pStyle w:val="DachzeileMI"/>
        <w:spacing w:before="0"/>
      </w:pPr>
      <w:r>
        <w:t>Verständigung informieren:</w:t>
      </w:r>
      <w:r w:rsidR="005E3A91" w:rsidRPr="003300F0">
        <w:t xml:space="preserve"> </w:t>
      </w:r>
    </w:p>
    <w:p w14:paraId="1AF1CA18" w14:textId="4907048E" w:rsidR="004F74C6" w:rsidRPr="00B65AAB" w:rsidRDefault="00B65AAB" w:rsidP="003300F0">
      <w:pPr>
        <w:pStyle w:val="berschriftMI"/>
        <w:rPr>
          <w:w w:val="98"/>
        </w:rPr>
      </w:pPr>
      <w:r w:rsidRPr="00B65AAB">
        <w:rPr>
          <w:w w:val="98"/>
        </w:rPr>
        <w:t xml:space="preserve">Miljenko </w:t>
      </w:r>
      <w:proofErr w:type="spellStart"/>
      <w:r w:rsidRPr="00B65AAB">
        <w:rPr>
          <w:w w:val="98"/>
        </w:rPr>
        <w:t>Jergović</w:t>
      </w:r>
      <w:proofErr w:type="spellEnd"/>
      <w:r w:rsidRPr="00B65AAB">
        <w:rPr>
          <w:w w:val="98"/>
        </w:rPr>
        <w:t xml:space="preserve"> erhält Leipziger Buchpreis zur Europäischen Verständigung 2026</w:t>
      </w:r>
    </w:p>
    <w:p w14:paraId="7E8FCB44" w14:textId="47FFB37D" w:rsidR="00B65AAB" w:rsidRPr="00B65AAB" w:rsidRDefault="00B65AAB" w:rsidP="00B65AAB">
      <w:pPr>
        <w:rPr>
          <w:rFonts w:ascii="Leipzig Sans" w:hAnsi="Leipzig Sans"/>
          <w:shd w:val="clear" w:color="auto" w:fill="FFFFFF"/>
        </w:rPr>
      </w:pPr>
      <w:r w:rsidRPr="00B65AAB">
        <w:rPr>
          <w:rFonts w:ascii="Leipzig Sans" w:hAnsi="Leipzig Sans"/>
          <w:shd w:val="clear" w:color="auto" w:fill="FFFFFF"/>
        </w:rPr>
        <w:t xml:space="preserve">Der Leipziger Buchpreis zur Europäischen Verständigung 2026 wird dem kroatisch-bosnischen Schriftsteller Miljenko </w:t>
      </w:r>
      <w:proofErr w:type="spellStart"/>
      <w:r w:rsidRPr="00B65AAB">
        <w:rPr>
          <w:rFonts w:ascii="Leipzig Sans" w:hAnsi="Leipzig Sans"/>
          <w:shd w:val="clear" w:color="auto" w:fill="FFFFFF"/>
        </w:rPr>
        <w:t>Jergović</w:t>
      </w:r>
      <w:proofErr w:type="spellEnd"/>
      <w:r>
        <w:rPr>
          <w:rFonts w:ascii="Leipzig Sans" w:hAnsi="Leipzig Sans"/>
          <w:shd w:val="clear" w:color="auto" w:fill="FFFFFF"/>
        </w:rPr>
        <w:t xml:space="preserve"> </w:t>
      </w:r>
      <w:r w:rsidRPr="00B65AAB">
        <w:rPr>
          <w:rFonts w:ascii="Leipzig Sans" w:hAnsi="Leipzig Sans"/>
          <w:shd w:val="clear" w:color="auto" w:fill="FFFFFF"/>
        </w:rPr>
        <w:t xml:space="preserve">für seine Erzählungen „Das verrückte Herz. Sarajevo Marlboro </w:t>
      </w:r>
      <w:proofErr w:type="spellStart"/>
      <w:r w:rsidRPr="00B65AAB">
        <w:rPr>
          <w:rFonts w:ascii="Leipzig Sans" w:hAnsi="Leipzig Sans"/>
          <w:shd w:val="clear" w:color="auto" w:fill="FFFFFF"/>
        </w:rPr>
        <w:t>Remastered</w:t>
      </w:r>
      <w:proofErr w:type="spellEnd"/>
      <w:r w:rsidRPr="00B65AAB">
        <w:rPr>
          <w:rFonts w:ascii="Leipzig Sans" w:hAnsi="Leipzig Sans"/>
          <w:shd w:val="clear" w:color="auto" w:fill="FFFFFF"/>
        </w:rPr>
        <w:t xml:space="preserve">“ verliehen. Das Buch ist beim Verlag Suhrkamp erschienen. Der Text wurde aus dem Kroatischen von Brigitte Döbert übersetzt. </w:t>
      </w:r>
    </w:p>
    <w:p w14:paraId="6D75EA82" w14:textId="77777777" w:rsidR="00B65AAB" w:rsidRPr="00B65AAB" w:rsidRDefault="00B65AAB" w:rsidP="00B65AAB">
      <w:pPr>
        <w:rPr>
          <w:rFonts w:ascii="Leipzig Sans" w:hAnsi="Leipzig Sans"/>
          <w:shd w:val="clear" w:color="auto" w:fill="FFFFFF"/>
        </w:rPr>
      </w:pPr>
      <w:r w:rsidRPr="00B65AAB">
        <w:rPr>
          <w:rFonts w:ascii="Leipzig Sans" w:hAnsi="Leipzig Sans"/>
          <w:shd w:val="clear" w:color="auto" w:fill="FFFFFF"/>
        </w:rPr>
        <w:t xml:space="preserve">In der Begründung der Jury heißt es: „Den Leipziger Buchpreis zur Europäischen Verständigung 2026 erhält der kroatisch-bosnische Schriftsteller Miljenko </w:t>
      </w:r>
      <w:proofErr w:type="spellStart"/>
      <w:r w:rsidRPr="00B65AAB">
        <w:rPr>
          <w:rFonts w:ascii="Leipzig Sans" w:hAnsi="Leipzig Sans"/>
          <w:shd w:val="clear" w:color="auto" w:fill="FFFFFF"/>
        </w:rPr>
        <w:t>Jergović</w:t>
      </w:r>
      <w:proofErr w:type="spellEnd"/>
      <w:r w:rsidRPr="00B65AAB">
        <w:rPr>
          <w:rFonts w:ascii="Leipzig Sans" w:hAnsi="Leipzig Sans"/>
          <w:shd w:val="clear" w:color="auto" w:fill="FFFFFF"/>
        </w:rPr>
        <w:t>, der in seinem erzählerischen Werk mit großer Unbeirrbarkeit die Bruchlinien der Geschichte des Westbalkans abtastet. Ob in weit ausgreifenden Familienpanoramen, schrägen Roadmovies oder einem nachdenklichen Vaterporträt, stets bilden Kriegserfahrungen den Kern.“</w:t>
      </w:r>
    </w:p>
    <w:p w14:paraId="5FB27256" w14:textId="77777777" w:rsidR="00B65AAB" w:rsidRPr="00B65AAB" w:rsidRDefault="00B65AAB" w:rsidP="00B65AAB">
      <w:pPr>
        <w:rPr>
          <w:rFonts w:ascii="Leipzig Sans" w:hAnsi="Leipzig Sans"/>
          <w:shd w:val="clear" w:color="auto" w:fill="FFFFFF"/>
        </w:rPr>
      </w:pPr>
      <w:r w:rsidRPr="00B65AAB">
        <w:rPr>
          <w:rFonts w:ascii="Leipzig Sans" w:hAnsi="Leipzig Sans"/>
          <w:shd w:val="clear" w:color="auto" w:fill="FFFFFF"/>
        </w:rPr>
        <w:t>Die Jury begründet weiter: „Die Belagerung Sarajevos, wo der Autor 1966 geboren wurde, steht im Mittelpunkt seines jüngsten Erzählungsbandes „Das verrückte Herz“, der zugleich einen Selbstkommentar zu seiner frühen Sammlung „Marlboro Sarajevo“ darstellt. Ein rührender Nachbar läuft zu den Belagerern über, ein junger Mann kann seine Glücksunterhosen nicht mehr anziehen, das Pfeifen der Granaten weckt Erinnerungen an Fahnenmasten am Meer, zwei Jugendstilvasen überstehen Bombeneinschläge und gehen später trotzdem zu Bruch. Mal drastisch, mal unerbittlich, mal poetisch nimmt der Schriftsteller die Versehrungen der Individuen und die Verheerungen der Gesellschaft in den Blick. Mit seiner Hinwendung zu den unscheinbaren Details und Fragmenten leistet er ästhetischen Widerstand gegen die großen Vereinfachungen und die Gefahren des Nationalismus.“</w:t>
      </w:r>
    </w:p>
    <w:p w14:paraId="5BD949D9" w14:textId="77777777" w:rsidR="00B65AAB" w:rsidRPr="00B65AAB" w:rsidRDefault="00B65AAB" w:rsidP="00B65AAB">
      <w:pPr>
        <w:rPr>
          <w:rFonts w:ascii="Leipzig Sans" w:hAnsi="Leipzig Sans"/>
          <w:shd w:val="clear" w:color="auto" w:fill="FFFFFF"/>
        </w:rPr>
      </w:pPr>
      <w:r w:rsidRPr="00B65AAB">
        <w:rPr>
          <w:rFonts w:ascii="Leipzig Sans" w:hAnsi="Leipzig Sans"/>
          <w:shd w:val="clear" w:color="auto" w:fill="FFFFFF"/>
        </w:rPr>
        <w:t xml:space="preserve">Der Jury des Leipziger Buchpreises zur Europäischen Verständigung 2026 gehören Dr. Maike Albath (Literaturkritikerin und Autorin), Dr. Katja Gasser (Leitung Literaturressort ORF-TV und Literaturkritikerin), Dr. Skadi </w:t>
      </w:r>
      <w:proofErr w:type="spellStart"/>
      <w:r w:rsidRPr="00B65AAB">
        <w:rPr>
          <w:rFonts w:ascii="Leipzig Sans" w:hAnsi="Leipzig Sans"/>
          <w:shd w:val="clear" w:color="auto" w:fill="FFFFFF"/>
        </w:rPr>
        <w:t>Jennicke</w:t>
      </w:r>
      <w:proofErr w:type="spellEnd"/>
      <w:r w:rsidRPr="00B65AAB">
        <w:rPr>
          <w:rFonts w:ascii="Leipzig Sans" w:hAnsi="Leipzig Sans"/>
          <w:shd w:val="clear" w:color="auto" w:fill="FFFFFF"/>
        </w:rPr>
        <w:t xml:space="preserve"> (Kulturbürgermeisterin der Stadt Leipzig, Jury-Vorsitz), Michael </w:t>
      </w:r>
      <w:proofErr w:type="spellStart"/>
      <w:r w:rsidRPr="00B65AAB">
        <w:rPr>
          <w:rFonts w:ascii="Leipzig Sans" w:hAnsi="Leipzig Sans"/>
          <w:shd w:val="clear" w:color="auto" w:fill="FFFFFF"/>
        </w:rPr>
        <w:t>Lemling</w:t>
      </w:r>
      <w:proofErr w:type="spellEnd"/>
      <w:r w:rsidRPr="00B65AAB">
        <w:rPr>
          <w:rFonts w:ascii="Leipzig Sans" w:hAnsi="Leipzig Sans"/>
          <w:shd w:val="clear" w:color="auto" w:fill="FFFFFF"/>
        </w:rPr>
        <w:t xml:space="preserve"> (Geschäftsführer der Buchhandlung Lehmkuhl) sowie Dr. Lothar Müller (Literaturkritiker und Journalist) an.</w:t>
      </w:r>
    </w:p>
    <w:p w14:paraId="39F2E64B" w14:textId="77777777" w:rsidR="00B65AAB" w:rsidRPr="00B65AAB" w:rsidRDefault="00B65AAB" w:rsidP="00B65AAB">
      <w:pPr>
        <w:rPr>
          <w:rFonts w:ascii="Leipzig Sans" w:hAnsi="Leipzig Sans"/>
          <w:shd w:val="clear" w:color="auto" w:fill="FFFFFF"/>
        </w:rPr>
      </w:pPr>
      <w:r w:rsidRPr="00B65AAB">
        <w:rPr>
          <w:rFonts w:ascii="Leipzig Sans" w:hAnsi="Leipzig Sans"/>
          <w:shd w:val="clear" w:color="auto" w:fill="FFFFFF"/>
        </w:rPr>
        <w:t xml:space="preserve">Der Preis wird zur Eröffnung der Leipziger Buchmesse am 18. März 2026 im Gewandhaus zu Leipzig an Miljenko </w:t>
      </w:r>
      <w:proofErr w:type="spellStart"/>
      <w:r w:rsidRPr="00B65AAB">
        <w:rPr>
          <w:rFonts w:ascii="Leipzig Sans" w:hAnsi="Leipzig Sans"/>
          <w:shd w:val="clear" w:color="auto" w:fill="FFFFFF"/>
        </w:rPr>
        <w:t>Jergović</w:t>
      </w:r>
      <w:proofErr w:type="spellEnd"/>
      <w:r w:rsidRPr="00B65AAB">
        <w:rPr>
          <w:rFonts w:ascii="Leipzig Sans" w:hAnsi="Leipzig Sans"/>
          <w:shd w:val="clear" w:color="auto" w:fill="FFFFFF"/>
        </w:rPr>
        <w:t xml:space="preserve"> verliehen. Die Laudatio hält die serbisch-österreichische Schriftstellerin Barbi </w:t>
      </w:r>
      <w:proofErr w:type="spellStart"/>
      <w:r w:rsidRPr="00B65AAB">
        <w:rPr>
          <w:rFonts w:ascii="Leipzig Sans" w:hAnsi="Leipzig Sans"/>
          <w:shd w:val="clear" w:color="auto" w:fill="FFFFFF"/>
        </w:rPr>
        <w:t>Marković</w:t>
      </w:r>
      <w:proofErr w:type="spellEnd"/>
      <w:r w:rsidRPr="00B65AAB">
        <w:rPr>
          <w:rFonts w:ascii="Leipzig Sans" w:hAnsi="Leipzig Sans"/>
          <w:shd w:val="clear" w:color="auto" w:fill="FFFFFF"/>
        </w:rPr>
        <w:t xml:space="preserve">. </w:t>
      </w:r>
    </w:p>
    <w:p w14:paraId="3679AAA1" w14:textId="77777777" w:rsidR="00B65AAB" w:rsidRPr="00B65AAB" w:rsidRDefault="00B65AAB" w:rsidP="00B65AAB">
      <w:pPr>
        <w:rPr>
          <w:rFonts w:ascii="Leipzig Sans" w:hAnsi="Leipzig Sans"/>
          <w:shd w:val="clear" w:color="auto" w:fill="FFFFFF"/>
        </w:rPr>
      </w:pPr>
      <w:r w:rsidRPr="00B65AAB">
        <w:rPr>
          <w:rFonts w:ascii="Leipzig Sans" w:hAnsi="Leipzig Sans"/>
          <w:shd w:val="clear" w:color="auto" w:fill="FFFFFF"/>
        </w:rPr>
        <w:t>Der Leipziger Buchpreis zur Europäischen Verständigung, seit 1994 jährlich vergeben und mit 20.000 Euro dotiert, zählt zu den wichtigsten Literaturauszeichnungen in Deutschland. Das Preiskuratorium bilden der Freistaat Sachsen, die Stadt Leipzig, der Börsenverein des Deutschen Buchhandels e.V. und die Leipziger Messe. Kooperationspartner ist die Bundeszentrale für politische Bildung.</w:t>
      </w:r>
    </w:p>
    <w:p w14:paraId="69539920" w14:textId="6AD270C8" w:rsidR="00F22DC7" w:rsidRDefault="00B65AAB" w:rsidP="00B65AAB">
      <w:pPr>
        <w:rPr>
          <w:rFonts w:ascii="Leipzig Sans" w:hAnsi="Leipzig Sans"/>
          <w:shd w:val="clear" w:color="auto" w:fill="FFFFFF"/>
        </w:rPr>
      </w:pPr>
      <w:r w:rsidRPr="00B65AAB">
        <w:rPr>
          <w:rFonts w:ascii="Leipzig Sans" w:hAnsi="Leipzig Sans"/>
          <w:shd w:val="clear" w:color="auto" w:fill="FFFFFF"/>
        </w:rPr>
        <w:lastRenderedPageBreak/>
        <w:t xml:space="preserve">Ausführliche Informationen zum Leipziger Buchpreis zur Europäischen Verständigung, den bisherigen Preisträgern, dem Kuratorium und der Jury sind unter </w:t>
      </w:r>
      <w:hyperlink r:id="rId7" w:history="1">
        <w:r w:rsidRPr="00923C54">
          <w:rPr>
            <w:rStyle w:val="Hyperlink"/>
            <w:rFonts w:ascii="Leipzig Sans" w:hAnsi="Leipzig Sans"/>
            <w:shd w:val="clear" w:color="auto" w:fill="FFFFFF"/>
          </w:rPr>
          <w:t>http://www.leipzig.de/buchpreis</w:t>
        </w:r>
      </w:hyperlink>
      <w:r>
        <w:rPr>
          <w:rFonts w:ascii="Leipzig Sans" w:hAnsi="Leipzig Sans"/>
          <w:shd w:val="clear" w:color="auto" w:fill="FFFFFF"/>
        </w:rPr>
        <w:t xml:space="preserve"> </w:t>
      </w:r>
      <w:r w:rsidRPr="00B65AAB">
        <w:rPr>
          <w:rFonts w:ascii="Leipzig Sans" w:hAnsi="Leipzig Sans"/>
          <w:shd w:val="clear" w:color="auto" w:fill="FFFFFF"/>
        </w:rPr>
        <w:t xml:space="preserve"> zu finden. +++</w:t>
      </w:r>
    </w:p>
    <w:p w14:paraId="1CD5A54B" w14:textId="77777777" w:rsidR="00CB47FC" w:rsidRDefault="00CB47FC" w:rsidP="00CB47FC">
      <w:pPr>
        <w:rPr>
          <w:rFonts w:ascii="Leipzig Sans" w:hAnsi="Leipzig Sans"/>
          <w:i/>
          <w:shd w:val="clear" w:color="auto" w:fill="FFFFFF"/>
        </w:rPr>
      </w:pPr>
    </w:p>
    <w:p w14:paraId="7D3AA326" w14:textId="4D91D513" w:rsidR="00CB47FC" w:rsidRDefault="00CB47FC" w:rsidP="00CB47FC">
      <w:pPr>
        <w:rPr>
          <w:rFonts w:ascii="Leipzig Sans" w:hAnsi="Leipzig Sans"/>
          <w:i/>
          <w:shd w:val="clear" w:color="auto" w:fill="FFFFFF"/>
        </w:rPr>
      </w:pPr>
      <w:r w:rsidRPr="00CB47FC">
        <w:rPr>
          <w:rFonts w:ascii="Leipzig Sans" w:hAnsi="Leipzig Sans"/>
          <w:b/>
          <w:bCs/>
          <w:i/>
          <w:shd w:val="clear" w:color="auto" w:fill="FFFFFF"/>
        </w:rPr>
        <w:t>Medienkontakt</w:t>
      </w:r>
      <w:r w:rsidRPr="00CB47FC">
        <w:rPr>
          <w:rFonts w:ascii="Leipzig Sans" w:hAnsi="Leipzig Sans"/>
          <w:i/>
          <w:shd w:val="clear" w:color="auto" w:fill="FFFFFF"/>
        </w:rPr>
        <w:t xml:space="preserve"> </w:t>
      </w:r>
    </w:p>
    <w:p w14:paraId="456BCF52" w14:textId="4B32F700" w:rsidR="00CB47FC" w:rsidRPr="00CB47FC" w:rsidRDefault="00CB47FC" w:rsidP="00CB47FC">
      <w:pPr>
        <w:rPr>
          <w:rFonts w:ascii="Leipzig Sans" w:hAnsi="Leipzig Sans"/>
          <w:i/>
          <w:shd w:val="clear" w:color="auto" w:fill="FFFFFF"/>
        </w:rPr>
      </w:pPr>
      <w:r w:rsidRPr="00CB47FC">
        <w:rPr>
          <w:rFonts w:ascii="Leipzig Sans" w:hAnsi="Leipzig Sans"/>
          <w:i/>
          <w:shd w:val="clear" w:color="auto" w:fill="FFFFFF"/>
        </w:rPr>
        <w:t>Für Rezensionsexemplare und Termine mit dem Preisträger vor Beginn der Leipziger Buchmesse: Nicole Herrschmann, Suhrkamp Verlag, Tel: +49 30 740 744 292, E-Mail: Herrschmann@suhrkamp.de</w:t>
      </w:r>
    </w:p>
    <w:p w14:paraId="53FD61F1" w14:textId="77777777" w:rsidR="00CB47FC" w:rsidRPr="00CB47FC" w:rsidRDefault="00CB47FC" w:rsidP="00CB47FC">
      <w:pPr>
        <w:rPr>
          <w:rFonts w:ascii="Leipzig Sans" w:hAnsi="Leipzig Sans"/>
          <w:i/>
          <w:shd w:val="clear" w:color="auto" w:fill="FFFFFF"/>
        </w:rPr>
      </w:pPr>
      <w:r w:rsidRPr="00CB47FC">
        <w:rPr>
          <w:rFonts w:ascii="Leipzig Sans" w:hAnsi="Leipzig Sans"/>
          <w:i/>
          <w:shd w:val="clear" w:color="auto" w:fill="FFFFFF"/>
        </w:rPr>
        <w:t>Für Termine mit dem Preisträger am Tag der Preisverleihung und während der Leipziger Buchmesse: Karin Rolle-Bechler, Stadt Leipzig, Geschäftsstelle Leipziger Buchpreis zur Europäischen Verständigung, Tel.: +49 341 123-4207, E-Mail: buchpreis@leipzig.de</w:t>
      </w:r>
    </w:p>
    <w:p w14:paraId="2359E3C7" w14:textId="43C1D266" w:rsidR="00CB47FC" w:rsidRPr="00CB47FC" w:rsidRDefault="00CB47FC" w:rsidP="00CB47FC">
      <w:pPr>
        <w:rPr>
          <w:rFonts w:ascii="Leipzig Sans" w:hAnsi="Leipzig Sans"/>
          <w:b/>
          <w:bCs/>
          <w:i/>
          <w:shd w:val="clear" w:color="auto" w:fill="FFFFFF"/>
        </w:rPr>
      </w:pPr>
      <w:r w:rsidRPr="00CB47FC">
        <w:rPr>
          <w:rFonts w:ascii="Leipzig Sans" w:hAnsi="Leipzig Sans"/>
          <w:b/>
          <w:bCs/>
          <w:i/>
          <w:shd w:val="clear" w:color="auto" w:fill="FFFFFF"/>
        </w:rPr>
        <w:t>Hinweise zu den Fotos</w:t>
      </w:r>
    </w:p>
    <w:p w14:paraId="4A84035D" w14:textId="7BFD8767" w:rsidR="00CB47FC" w:rsidRPr="00CB47FC" w:rsidRDefault="0019543C" w:rsidP="00CB47FC">
      <w:pPr>
        <w:rPr>
          <w:rFonts w:ascii="Leipzig Sans" w:hAnsi="Leipzig Sans"/>
          <w:i/>
          <w:shd w:val="clear" w:color="auto" w:fill="FFFFFF"/>
        </w:rPr>
      </w:pPr>
      <w:r w:rsidRPr="0019543C">
        <w:rPr>
          <w:rFonts w:ascii="Leipzig Sans" w:hAnsi="Leipzig Sans"/>
          <w:i/>
          <w:shd w:val="clear" w:color="auto" w:fill="FFFFFF"/>
        </w:rPr>
        <w:t xml:space="preserve">Das Foto von Miljenko </w:t>
      </w:r>
      <w:proofErr w:type="spellStart"/>
      <w:r w:rsidRPr="0019543C">
        <w:rPr>
          <w:rFonts w:ascii="Leipzig Sans" w:hAnsi="Leipzig Sans"/>
          <w:i/>
          <w:shd w:val="clear" w:color="auto" w:fill="FFFFFF"/>
        </w:rPr>
        <w:t>Jergović</w:t>
      </w:r>
      <w:proofErr w:type="spellEnd"/>
      <w:r w:rsidRPr="0019543C">
        <w:rPr>
          <w:rFonts w:ascii="Leipzig Sans" w:hAnsi="Leipzig Sans"/>
          <w:i/>
          <w:shd w:val="clear" w:color="auto" w:fill="FFFFFF"/>
        </w:rPr>
        <w:t xml:space="preserve"> kann unter der Angabe des Bildnachweises „Ivan Posavec“ genutzt werden.</w:t>
      </w:r>
    </w:p>
    <w:p w14:paraId="47264388" w14:textId="4BE65D1E" w:rsidR="002F0F8A" w:rsidRPr="002F0F8A" w:rsidRDefault="00CB47FC" w:rsidP="00CB47FC">
      <w:pPr>
        <w:rPr>
          <w:rFonts w:ascii="Leipzig Sans" w:hAnsi="Leipzig Sans"/>
          <w:i/>
          <w:shd w:val="clear" w:color="auto" w:fill="FFFFFF"/>
        </w:rPr>
      </w:pPr>
      <w:r w:rsidRPr="00CB47FC">
        <w:rPr>
          <w:rFonts w:ascii="Leipzig Sans" w:hAnsi="Leipzig Sans"/>
          <w:i/>
          <w:shd w:val="clear" w:color="auto" w:fill="FFFFFF"/>
        </w:rPr>
        <w:t xml:space="preserve">Das Foto von Barbi </w:t>
      </w:r>
      <w:proofErr w:type="spellStart"/>
      <w:r w:rsidRPr="00CB47FC">
        <w:rPr>
          <w:rFonts w:ascii="Leipzig Sans" w:hAnsi="Leipzig Sans"/>
          <w:i/>
          <w:shd w:val="clear" w:color="auto" w:fill="FFFFFF"/>
        </w:rPr>
        <w:t>Marković</w:t>
      </w:r>
      <w:proofErr w:type="spellEnd"/>
      <w:r w:rsidRPr="00CB47FC">
        <w:rPr>
          <w:rFonts w:ascii="Leipzig Sans" w:hAnsi="Leipzig Sans"/>
          <w:i/>
          <w:shd w:val="clear" w:color="auto" w:fill="FFFFFF"/>
        </w:rPr>
        <w:t xml:space="preserve"> kann unter Angabe des Bildnachweises </w:t>
      </w:r>
      <w:r>
        <w:rPr>
          <w:rFonts w:ascii="Leipzig Sans" w:hAnsi="Leipzig Sans"/>
          <w:i/>
          <w:shd w:val="clear" w:color="auto" w:fill="FFFFFF"/>
        </w:rPr>
        <w:t>„</w:t>
      </w:r>
      <w:r w:rsidRPr="00CB47FC">
        <w:rPr>
          <w:rFonts w:ascii="Leipzig Sans" w:hAnsi="Leipzig Sans"/>
          <w:i/>
          <w:shd w:val="clear" w:color="auto" w:fill="FFFFFF"/>
        </w:rPr>
        <w:t xml:space="preserve">Marija </w:t>
      </w:r>
      <w:proofErr w:type="spellStart"/>
      <w:r w:rsidRPr="00CB47FC">
        <w:rPr>
          <w:rFonts w:ascii="Leipzig Sans" w:hAnsi="Leipzig Sans"/>
          <w:i/>
          <w:shd w:val="clear" w:color="auto" w:fill="FFFFFF"/>
        </w:rPr>
        <w:t>Šabanović</w:t>
      </w:r>
      <w:proofErr w:type="spellEnd"/>
      <w:r>
        <w:rPr>
          <w:rFonts w:ascii="Leipzig Sans" w:hAnsi="Leipzig Sans"/>
          <w:i/>
          <w:shd w:val="clear" w:color="auto" w:fill="FFFFFF"/>
        </w:rPr>
        <w:t>“</w:t>
      </w:r>
      <w:r w:rsidRPr="00CB47FC">
        <w:rPr>
          <w:rFonts w:ascii="Leipzig Sans" w:hAnsi="Leipzig Sans"/>
          <w:i/>
          <w:shd w:val="clear" w:color="auto" w:fill="FFFFFF"/>
        </w:rPr>
        <w:t xml:space="preserve"> genutzt werden.</w:t>
      </w:r>
    </w:p>
    <w:sectPr w:rsidR="002F0F8A" w:rsidRPr="002F0F8A" w:rsidSect="00295C17">
      <w:footerReference w:type="default" r:id="rId8"/>
      <w:headerReference w:type="first" r:id="rId9"/>
      <w:footerReference w:type="first" r:id="rId10"/>
      <w:pgSz w:w="11906" w:h="16838"/>
      <w:pgMar w:top="1418" w:right="1417" w:bottom="1134" w:left="1417" w:header="426"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4799" w14:textId="77777777" w:rsidR="00AA2B72" w:rsidRDefault="00AA2B72" w:rsidP="00122CAC">
      <w:pPr>
        <w:spacing w:after="0" w:line="240" w:lineRule="auto"/>
      </w:pPr>
      <w:r>
        <w:separator/>
      </w:r>
    </w:p>
  </w:endnote>
  <w:endnote w:type="continuationSeparator" w:id="0">
    <w:p w14:paraId="151140B5" w14:textId="77777777" w:rsidR="00AA2B72" w:rsidRDefault="00AA2B72" w:rsidP="0012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ipzig Sans">
    <w:altName w:val="Calibri"/>
    <w:panose1 w:val="020B0504010101010103"/>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000" w:firstRow="0" w:lastRow="0" w:firstColumn="0" w:lastColumn="0" w:noHBand="0" w:noVBand="0"/>
    </w:tblPr>
    <w:tblGrid>
      <w:gridCol w:w="4395"/>
      <w:gridCol w:w="4819"/>
    </w:tblGrid>
    <w:tr w:rsidR="00A911AD" w14:paraId="7AE9D3E6" w14:textId="77777777" w:rsidTr="00B13CE4">
      <w:trPr>
        <w:cantSplit/>
      </w:trPr>
      <w:tc>
        <w:tcPr>
          <w:tcW w:w="4395" w:type="dxa"/>
          <w:tcBorders>
            <w:bottom w:val="nil"/>
          </w:tcBorders>
        </w:tcPr>
        <w:p w14:paraId="7E999574" w14:textId="77777777" w:rsidR="00A911AD" w:rsidRDefault="00A911AD" w:rsidP="00E163A9">
          <w:pPr>
            <w:pStyle w:val="Fuzeile"/>
            <w:rPr>
              <w:b/>
              <w:bCs/>
            </w:rPr>
          </w:pPr>
          <w:r>
            <w:rPr>
              <w:b/>
              <w:bCs/>
            </w:rPr>
            <w:t>Referat Kommunikation</w:t>
          </w:r>
        </w:p>
        <w:p w14:paraId="65078510" w14:textId="77777777" w:rsidR="00A911AD" w:rsidRDefault="00A911AD" w:rsidP="00E163A9">
          <w:pPr>
            <w:pStyle w:val="Fuzeile"/>
          </w:pPr>
          <w:r>
            <w:t>Neues Rathaus</w:t>
          </w:r>
        </w:p>
        <w:p w14:paraId="6C88B5D0" w14:textId="77777777" w:rsidR="00A911AD" w:rsidRDefault="00A911AD" w:rsidP="00E163A9">
          <w:pPr>
            <w:pStyle w:val="Fuzeile"/>
          </w:pPr>
          <w:r>
            <w:t>Martin-Luther-Ring 4 - 6</w:t>
          </w:r>
        </w:p>
        <w:p w14:paraId="53B3E831" w14:textId="77777777" w:rsidR="00A911AD" w:rsidRDefault="00A911AD" w:rsidP="00E163A9">
          <w:pPr>
            <w:pStyle w:val="Fuzeile"/>
          </w:pPr>
          <w:r>
            <w:t>04109 Leipzig</w:t>
          </w:r>
        </w:p>
      </w:tc>
      <w:tc>
        <w:tcPr>
          <w:tcW w:w="4819" w:type="dxa"/>
          <w:tcBorders>
            <w:bottom w:val="nil"/>
          </w:tcBorders>
          <w:tcMar>
            <w:left w:w="113" w:type="dxa"/>
          </w:tcMar>
        </w:tcPr>
        <w:p w14:paraId="37DF94EA" w14:textId="77777777" w:rsidR="00A911AD" w:rsidRDefault="00A911AD" w:rsidP="00E163A9">
          <w:pPr>
            <w:pStyle w:val="Fuzeile"/>
          </w:pPr>
        </w:p>
        <w:p w14:paraId="1760AB2E" w14:textId="77777777" w:rsidR="00A911AD" w:rsidRDefault="00A911AD" w:rsidP="00E163A9">
          <w:pPr>
            <w:pStyle w:val="Fuzeile"/>
            <w:tabs>
              <w:tab w:val="left" w:pos="639"/>
            </w:tabs>
          </w:pPr>
          <w:r>
            <w:t>Telefon:</w:t>
          </w:r>
          <w:r>
            <w:tab/>
            <w:t>0341 123-2040</w:t>
          </w:r>
        </w:p>
        <w:p w14:paraId="7293B2D7" w14:textId="77777777" w:rsidR="00A911AD" w:rsidRDefault="00A911AD" w:rsidP="00E163A9">
          <w:pPr>
            <w:pStyle w:val="Fuzeile"/>
            <w:tabs>
              <w:tab w:val="left" w:pos="639"/>
            </w:tabs>
          </w:pPr>
          <w:r>
            <w:t>Telefax:</w:t>
          </w:r>
          <w:r>
            <w:tab/>
            <w:t>0341 123-2045</w:t>
          </w:r>
        </w:p>
        <w:p w14:paraId="2740C59D" w14:textId="77777777" w:rsidR="00A911AD" w:rsidRDefault="00A911AD" w:rsidP="00E163A9">
          <w:pPr>
            <w:pStyle w:val="Fuzeile"/>
            <w:tabs>
              <w:tab w:val="left" w:pos="639"/>
            </w:tabs>
          </w:pPr>
          <w:r>
            <w:t>E-Mail:</w:t>
          </w:r>
          <w:r>
            <w:tab/>
            <w:t xml:space="preserve">kommunikation@leipzig.de </w:t>
          </w:r>
        </w:p>
      </w:tc>
    </w:tr>
    <w:tr w:rsidR="00A911AD" w14:paraId="173061A3" w14:textId="77777777" w:rsidTr="00B13CE4">
      <w:trPr>
        <w:cantSplit/>
      </w:trPr>
      <w:tc>
        <w:tcPr>
          <w:tcW w:w="9214" w:type="dxa"/>
          <w:gridSpan w:val="2"/>
          <w:tcBorders>
            <w:bottom w:val="nil"/>
          </w:tcBorders>
        </w:tcPr>
        <w:p w14:paraId="777323C6" w14:textId="77777777" w:rsidR="00A911AD" w:rsidRDefault="00A911AD" w:rsidP="00E163A9">
          <w:pPr>
            <w:pStyle w:val="Fuzeile"/>
            <w:tabs>
              <w:tab w:val="clear" w:pos="4536"/>
            </w:tabs>
            <w:spacing w:before="120"/>
          </w:pPr>
          <w:r>
            <w:rPr>
              <w:lang w:val="it-IT"/>
            </w:rPr>
            <w:tab/>
          </w:r>
          <w:r>
            <w:t xml:space="preserve">Seite </w:t>
          </w:r>
          <w:r>
            <w:rPr>
              <w:rStyle w:val="Seitenzahl"/>
            </w:rPr>
            <w:fldChar w:fldCharType="begin"/>
          </w:r>
          <w:r>
            <w:rPr>
              <w:rStyle w:val="Seitenzahl"/>
            </w:rPr>
            <w:instrText xml:space="preserve"> PAGE </w:instrText>
          </w:r>
          <w:r>
            <w:rPr>
              <w:rStyle w:val="Seitenzahl"/>
            </w:rPr>
            <w:fldChar w:fldCharType="separate"/>
          </w:r>
          <w:r w:rsidR="002F0F8A">
            <w:rPr>
              <w:rStyle w:val="Seitenzahl"/>
              <w:noProof/>
            </w:rPr>
            <w:t>2</w:t>
          </w:r>
          <w:r>
            <w:rPr>
              <w:rStyle w:val="Seitenzahl"/>
            </w:rPr>
            <w:fldChar w:fldCharType="end"/>
          </w:r>
          <w:r>
            <w:t xml:space="preserve"> von </w:t>
          </w:r>
          <w:r>
            <w:rPr>
              <w:rStyle w:val="Seitenzahl"/>
            </w:rPr>
            <w:fldChar w:fldCharType="begin"/>
          </w:r>
          <w:r>
            <w:rPr>
              <w:rStyle w:val="Seitenzahl"/>
            </w:rPr>
            <w:instrText xml:space="preserve"> NUMPAGES </w:instrText>
          </w:r>
          <w:r>
            <w:rPr>
              <w:rStyle w:val="Seitenzahl"/>
            </w:rPr>
            <w:fldChar w:fldCharType="separate"/>
          </w:r>
          <w:r w:rsidR="002F0F8A">
            <w:rPr>
              <w:rStyle w:val="Seitenzahl"/>
              <w:noProof/>
            </w:rPr>
            <w:t>2</w:t>
          </w:r>
          <w:r>
            <w:rPr>
              <w:rStyle w:val="Seitenzahl"/>
            </w:rPr>
            <w:fldChar w:fldCharType="end"/>
          </w:r>
        </w:p>
      </w:tc>
    </w:tr>
  </w:tbl>
  <w:p w14:paraId="361E63B0" w14:textId="77777777" w:rsidR="00A911AD" w:rsidRDefault="00A911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000" w:firstRow="0" w:lastRow="0" w:firstColumn="0" w:lastColumn="0" w:noHBand="0" w:noVBand="0"/>
    </w:tblPr>
    <w:tblGrid>
      <w:gridCol w:w="9214"/>
    </w:tblGrid>
    <w:tr w:rsidR="00A911AD" w14:paraId="0B9E1223" w14:textId="77777777" w:rsidTr="00A911AD">
      <w:trPr>
        <w:cantSplit/>
      </w:trPr>
      <w:tc>
        <w:tcPr>
          <w:tcW w:w="9214" w:type="dxa"/>
          <w:tcBorders>
            <w:bottom w:val="nil"/>
          </w:tcBorders>
        </w:tcPr>
        <w:p w14:paraId="34C1D891" w14:textId="77777777" w:rsidR="00A911AD" w:rsidRDefault="00A911AD" w:rsidP="00611141">
          <w:pPr>
            <w:pStyle w:val="Fuzeile"/>
            <w:tabs>
              <w:tab w:val="clear" w:pos="4536"/>
            </w:tabs>
            <w:spacing w:before="120"/>
          </w:pPr>
          <w:r>
            <w:rPr>
              <w:lang w:val="it-IT"/>
            </w:rPr>
            <w:tab/>
          </w:r>
          <w:r>
            <w:t xml:space="preserve">Seite </w:t>
          </w:r>
          <w:r>
            <w:rPr>
              <w:rStyle w:val="Seitenzahl"/>
            </w:rPr>
            <w:fldChar w:fldCharType="begin"/>
          </w:r>
          <w:r>
            <w:rPr>
              <w:rStyle w:val="Seitenzahl"/>
            </w:rPr>
            <w:instrText xml:space="preserve"> PAGE </w:instrText>
          </w:r>
          <w:r>
            <w:rPr>
              <w:rStyle w:val="Seitenzahl"/>
            </w:rPr>
            <w:fldChar w:fldCharType="separate"/>
          </w:r>
          <w:r w:rsidR="004E73B1">
            <w:rPr>
              <w:rStyle w:val="Seitenzahl"/>
              <w:noProof/>
            </w:rPr>
            <w:t>1</w:t>
          </w:r>
          <w:r>
            <w:rPr>
              <w:rStyle w:val="Seitenzahl"/>
            </w:rPr>
            <w:fldChar w:fldCharType="end"/>
          </w:r>
          <w:r>
            <w:t xml:space="preserve"> von </w:t>
          </w:r>
          <w:r>
            <w:rPr>
              <w:rStyle w:val="Seitenzahl"/>
            </w:rPr>
            <w:fldChar w:fldCharType="begin"/>
          </w:r>
          <w:r>
            <w:rPr>
              <w:rStyle w:val="Seitenzahl"/>
            </w:rPr>
            <w:instrText xml:space="preserve"> NUMPAGES </w:instrText>
          </w:r>
          <w:r>
            <w:rPr>
              <w:rStyle w:val="Seitenzahl"/>
            </w:rPr>
            <w:fldChar w:fldCharType="separate"/>
          </w:r>
          <w:r w:rsidR="004E73B1">
            <w:rPr>
              <w:rStyle w:val="Seitenzahl"/>
              <w:noProof/>
            </w:rPr>
            <w:t>1</w:t>
          </w:r>
          <w:r>
            <w:rPr>
              <w:rStyle w:val="Seitenzahl"/>
            </w:rPr>
            <w:fldChar w:fldCharType="end"/>
          </w:r>
        </w:p>
      </w:tc>
    </w:tr>
  </w:tbl>
  <w:p w14:paraId="4A2A8BED" w14:textId="77777777" w:rsidR="00A911AD" w:rsidRDefault="00A911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E92D" w14:textId="77777777" w:rsidR="00AA2B72" w:rsidRDefault="00AA2B72" w:rsidP="00122CAC">
      <w:pPr>
        <w:spacing w:after="0" w:line="240" w:lineRule="auto"/>
      </w:pPr>
      <w:r>
        <w:separator/>
      </w:r>
    </w:p>
  </w:footnote>
  <w:footnote w:type="continuationSeparator" w:id="0">
    <w:p w14:paraId="558578F8" w14:textId="77777777" w:rsidR="00AA2B72" w:rsidRDefault="00AA2B72" w:rsidP="00122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1" w:rightFromText="141" w:vertAnchor="text" w:horzAnchor="margin" w:tblpXSpec="center" w:tblpY="1"/>
      <w:tblOverlap w:val="never"/>
      <w:tblW w:w="11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35"/>
      <w:gridCol w:w="3113"/>
    </w:tblGrid>
    <w:tr w:rsidR="00A911AD" w14:paraId="03899663" w14:textId="77777777" w:rsidTr="00E84382">
      <w:trPr>
        <w:trHeight w:val="1021"/>
      </w:trPr>
      <w:tc>
        <w:tcPr>
          <w:tcW w:w="5954" w:type="dxa"/>
        </w:tcPr>
        <w:p w14:paraId="10E7E11A" w14:textId="77777777" w:rsidR="00A911AD" w:rsidRDefault="00A911AD" w:rsidP="00295C17">
          <w:pPr>
            <w:pStyle w:val="Kopfzeile"/>
          </w:pPr>
        </w:p>
      </w:tc>
      <w:tc>
        <w:tcPr>
          <w:tcW w:w="2835" w:type="dxa"/>
        </w:tcPr>
        <w:p w14:paraId="2AB36848" w14:textId="77777777" w:rsidR="00A911AD" w:rsidRDefault="00A911AD" w:rsidP="00295C17">
          <w:pPr>
            <w:pStyle w:val="Kopfzeile"/>
          </w:pPr>
          <w:r>
            <w:rPr>
              <w:noProof/>
              <w:shd w:val="clear" w:color="auto" w:fill="FFFFFF"/>
              <w:lang w:eastAsia="de-DE"/>
            </w:rPr>
            <w:drawing>
              <wp:anchor distT="0" distB="0" distL="114300" distR="114300" simplePos="0" relativeHeight="251659264" behindDoc="0" locked="0" layoutInCell="1" allowOverlap="1" wp14:anchorId="5704BB23" wp14:editId="6B8C1531">
                <wp:simplePos x="0" y="0"/>
                <wp:positionH relativeFrom="column">
                  <wp:posOffset>1741805</wp:posOffset>
                </wp:positionH>
                <wp:positionV relativeFrom="paragraph">
                  <wp:posOffset>0</wp:posOffset>
                </wp:positionV>
                <wp:extent cx="1470660" cy="606425"/>
                <wp:effectExtent l="0" t="0" r="0" b="317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Leipzig-Logo-2C-RGB_H2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0660" cy="606425"/>
                        </a:xfrm>
                        <a:prstGeom prst="rect">
                          <a:avLst/>
                        </a:prstGeom>
                      </pic:spPr>
                    </pic:pic>
                  </a:graphicData>
                </a:graphic>
                <wp14:sizeRelH relativeFrom="margin">
                  <wp14:pctWidth>0</wp14:pctWidth>
                </wp14:sizeRelH>
                <wp14:sizeRelV relativeFrom="margin">
                  <wp14:pctHeight>0</wp14:pctHeight>
                </wp14:sizeRelV>
              </wp:anchor>
            </w:drawing>
          </w:r>
        </w:p>
      </w:tc>
      <w:tc>
        <w:tcPr>
          <w:tcW w:w="3113" w:type="dxa"/>
        </w:tcPr>
        <w:p w14:paraId="3FB450B9" w14:textId="77777777" w:rsidR="00A911AD" w:rsidRDefault="00A911AD" w:rsidP="00295C17">
          <w:pPr>
            <w:pStyle w:val="Kopfzeile"/>
          </w:pPr>
        </w:p>
      </w:tc>
    </w:tr>
  </w:tbl>
  <w:p w14:paraId="505B0AE3" w14:textId="77777777" w:rsidR="00A911AD" w:rsidRDefault="00A911A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62A"/>
    <w:rsid w:val="00077BAA"/>
    <w:rsid w:val="00082F3F"/>
    <w:rsid w:val="00091DA9"/>
    <w:rsid w:val="000D1996"/>
    <w:rsid w:val="00122CAC"/>
    <w:rsid w:val="0019543C"/>
    <w:rsid w:val="001A6D2A"/>
    <w:rsid w:val="001D3680"/>
    <w:rsid w:val="001E255D"/>
    <w:rsid w:val="00295C17"/>
    <w:rsid w:val="0029779B"/>
    <w:rsid w:val="002A2AA6"/>
    <w:rsid w:val="002F0F8A"/>
    <w:rsid w:val="00322D9A"/>
    <w:rsid w:val="003300F0"/>
    <w:rsid w:val="0033790A"/>
    <w:rsid w:val="003A13B6"/>
    <w:rsid w:val="003D0EEB"/>
    <w:rsid w:val="003D3084"/>
    <w:rsid w:val="004E73B1"/>
    <w:rsid w:val="004F74C6"/>
    <w:rsid w:val="00507823"/>
    <w:rsid w:val="00512352"/>
    <w:rsid w:val="00577EC1"/>
    <w:rsid w:val="005E192D"/>
    <w:rsid w:val="005E2549"/>
    <w:rsid w:val="005E3A91"/>
    <w:rsid w:val="005F1D83"/>
    <w:rsid w:val="00611141"/>
    <w:rsid w:val="00644BCD"/>
    <w:rsid w:val="006B60FC"/>
    <w:rsid w:val="00744CB8"/>
    <w:rsid w:val="007C462A"/>
    <w:rsid w:val="007C57F9"/>
    <w:rsid w:val="00837DB7"/>
    <w:rsid w:val="00846A90"/>
    <w:rsid w:val="008E39C4"/>
    <w:rsid w:val="00910210"/>
    <w:rsid w:val="009E20BC"/>
    <w:rsid w:val="009F6B15"/>
    <w:rsid w:val="00A04AC7"/>
    <w:rsid w:val="00A238F7"/>
    <w:rsid w:val="00A53483"/>
    <w:rsid w:val="00A911AD"/>
    <w:rsid w:val="00AA2B72"/>
    <w:rsid w:val="00AD3F47"/>
    <w:rsid w:val="00B06F78"/>
    <w:rsid w:val="00B139D9"/>
    <w:rsid w:val="00B13CE4"/>
    <w:rsid w:val="00B3102B"/>
    <w:rsid w:val="00B65AAB"/>
    <w:rsid w:val="00B80C3B"/>
    <w:rsid w:val="00B849ED"/>
    <w:rsid w:val="00B9376E"/>
    <w:rsid w:val="00BB29FA"/>
    <w:rsid w:val="00BF1515"/>
    <w:rsid w:val="00C00AF6"/>
    <w:rsid w:val="00C5020C"/>
    <w:rsid w:val="00C97630"/>
    <w:rsid w:val="00CA7F6A"/>
    <w:rsid w:val="00CB47FC"/>
    <w:rsid w:val="00CF3F99"/>
    <w:rsid w:val="00D21F5D"/>
    <w:rsid w:val="00D37BEF"/>
    <w:rsid w:val="00D664A3"/>
    <w:rsid w:val="00D90ADC"/>
    <w:rsid w:val="00D90B44"/>
    <w:rsid w:val="00D925CB"/>
    <w:rsid w:val="00D97781"/>
    <w:rsid w:val="00DB72A0"/>
    <w:rsid w:val="00E163A9"/>
    <w:rsid w:val="00E84382"/>
    <w:rsid w:val="00ED6F0F"/>
    <w:rsid w:val="00F12D8D"/>
    <w:rsid w:val="00F1690D"/>
    <w:rsid w:val="00F22DC7"/>
    <w:rsid w:val="00F41127"/>
    <w:rsid w:val="00F70CE9"/>
    <w:rsid w:val="00F7643B"/>
    <w:rsid w:val="00F84332"/>
    <w:rsid w:val="00F9474A"/>
    <w:rsid w:val="00FC4E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C67F5"/>
  <w15:chartTrackingRefBased/>
  <w15:docId w15:val="{DB8499DC-6C6C-4EAA-BE71-096C13B1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00F0"/>
    <w:pPr>
      <w:spacing w:after="120" w:line="28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2C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2CAC"/>
  </w:style>
  <w:style w:type="paragraph" w:styleId="Fuzeile">
    <w:name w:val="footer"/>
    <w:basedOn w:val="Standard"/>
    <w:link w:val="FuzeileZchn"/>
    <w:unhideWhenUsed/>
    <w:rsid w:val="00122C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2CAC"/>
  </w:style>
  <w:style w:type="paragraph" w:customStyle="1" w:styleId="OrtundDatum">
    <w:name w:val="Ort und Datum"/>
    <w:basedOn w:val="Fuzeile"/>
    <w:next w:val="Standard"/>
    <w:rsid w:val="00CA7F6A"/>
    <w:pPr>
      <w:tabs>
        <w:tab w:val="clear" w:pos="4536"/>
        <w:tab w:val="clear" w:pos="9072"/>
      </w:tabs>
    </w:pPr>
    <w:rPr>
      <w:rFonts w:ascii="Arial" w:eastAsia="Times New Roman" w:hAnsi="Arial" w:cs="Times New Roman"/>
      <w:sz w:val="16"/>
      <w:szCs w:val="20"/>
      <w:lang w:eastAsia="de-DE"/>
    </w:rPr>
  </w:style>
  <w:style w:type="paragraph" w:customStyle="1" w:styleId="Standard-einzeilig">
    <w:name w:val="Standard-einzeilig"/>
    <w:rsid w:val="00D90ADC"/>
    <w:pPr>
      <w:spacing w:after="0" w:line="240" w:lineRule="auto"/>
    </w:pPr>
    <w:rPr>
      <w:rFonts w:ascii="Arial" w:eastAsia="Times New Roman" w:hAnsi="Arial" w:cs="Times New Roman"/>
      <w:sz w:val="20"/>
      <w:szCs w:val="20"/>
      <w:lang w:eastAsia="de-DE"/>
    </w:rPr>
  </w:style>
  <w:style w:type="character" w:styleId="Seitenzahl">
    <w:name w:val="page number"/>
    <w:semiHidden/>
    <w:rsid w:val="00E163A9"/>
    <w:rPr>
      <w:rFonts w:ascii="Arial" w:hAnsi="Arial"/>
      <w:sz w:val="16"/>
    </w:rPr>
  </w:style>
  <w:style w:type="table" w:styleId="Tabellenraster">
    <w:name w:val="Table Grid"/>
    <w:basedOn w:val="NormaleTabelle"/>
    <w:uiPriority w:val="39"/>
    <w:rsid w:val="00644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MI">
    <w:name w:val="Überschrift MI"/>
    <w:basedOn w:val="Standard"/>
    <w:link w:val="berschriftMIZchn"/>
    <w:qFormat/>
    <w:rsid w:val="004F74C6"/>
    <w:rPr>
      <w:rFonts w:ascii="Leipzig Sans" w:hAnsi="Leipzig Sans"/>
      <w:b/>
      <w:color w:val="000000" w:themeColor="text1"/>
      <w:sz w:val="44"/>
      <w:szCs w:val="44"/>
    </w:rPr>
  </w:style>
  <w:style w:type="paragraph" w:customStyle="1" w:styleId="DachzeileMI">
    <w:name w:val="Dachzeile MI"/>
    <w:basedOn w:val="Standard"/>
    <w:link w:val="DachzeileMIZchn"/>
    <w:qFormat/>
    <w:rsid w:val="00B9376E"/>
    <w:pPr>
      <w:spacing w:before="960" w:after="80"/>
    </w:pPr>
    <w:rPr>
      <w:rFonts w:ascii="Leipzig Sans" w:hAnsi="Leipzig Sans"/>
      <w:i/>
      <w:iCs/>
      <w:szCs w:val="20"/>
    </w:rPr>
  </w:style>
  <w:style w:type="character" w:customStyle="1" w:styleId="berschriftMIZchn">
    <w:name w:val="Überschrift MI Zchn"/>
    <w:basedOn w:val="Absatz-Standardschriftart"/>
    <w:link w:val="berschriftMI"/>
    <w:rsid w:val="004F74C6"/>
    <w:rPr>
      <w:rFonts w:ascii="Leipzig Sans" w:hAnsi="Leipzig Sans"/>
      <w:b/>
      <w:color w:val="000000" w:themeColor="text1"/>
      <w:sz w:val="44"/>
      <w:szCs w:val="44"/>
    </w:rPr>
  </w:style>
  <w:style w:type="character" w:customStyle="1" w:styleId="DachzeileMIZchn">
    <w:name w:val="Dachzeile MI Zchn"/>
    <w:basedOn w:val="Absatz-Standardschriftart"/>
    <w:link w:val="DachzeileMI"/>
    <w:rsid w:val="00B9376E"/>
    <w:rPr>
      <w:rFonts w:ascii="Leipzig Sans" w:hAnsi="Leipzig Sans"/>
      <w:i/>
      <w:iCs/>
      <w:sz w:val="20"/>
      <w:szCs w:val="20"/>
    </w:rPr>
  </w:style>
  <w:style w:type="character" w:styleId="Hyperlink">
    <w:name w:val="Hyperlink"/>
    <w:basedOn w:val="Absatz-Standardschriftart"/>
    <w:uiPriority w:val="99"/>
    <w:unhideWhenUsed/>
    <w:rsid w:val="00B65AAB"/>
    <w:rPr>
      <w:color w:val="0563C1" w:themeColor="hyperlink"/>
      <w:u w:val="single"/>
    </w:rPr>
  </w:style>
  <w:style w:type="character" w:styleId="NichtaufgelsteErwhnung">
    <w:name w:val="Unresolved Mention"/>
    <w:basedOn w:val="Absatz-Standardschriftart"/>
    <w:uiPriority w:val="99"/>
    <w:semiHidden/>
    <w:unhideWhenUsed/>
    <w:rsid w:val="00B6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ipzig.de/buchpre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Kommunikation\SG%20Medien\Pressedienste\Vorlage%20neu\Medieninfo_zweiseit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E638-0A29-4F5E-8FDB-1BFD77C3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Medieninfo_zweiseitig.dotx</Template>
  <TotalTime>0</TotalTime>
  <Pages>1</Pages>
  <Words>510</Words>
  <Characters>3214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Stad Leipzig</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 Sebastian</dc:creator>
  <cp:keywords/>
  <dc:description/>
  <cp:lastModifiedBy>Fink, Sebastian</cp:lastModifiedBy>
  <cp:revision>4</cp:revision>
  <cp:lastPrinted>2025-11-04T13:25:00Z</cp:lastPrinted>
  <dcterms:created xsi:type="dcterms:W3CDTF">2025-12-02T09:09:00Z</dcterms:created>
  <dcterms:modified xsi:type="dcterms:W3CDTF">2025-12-02T13:56:00Z</dcterms:modified>
</cp:coreProperties>
</file>