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1891" w14:textId="5C9FD6A6" w:rsidR="00112F3A" w:rsidRPr="00C15918" w:rsidRDefault="003543A8" w:rsidP="00112F3A">
      <w:pPr>
        <w:rPr>
          <w:rFonts w:ascii="Times New Roman" w:eastAsia="Times New Roman" w:hAnsi="Times New Roman" w:cs="Times New Roman"/>
          <w:b/>
        </w:rPr>
      </w:pPr>
      <w:bookmarkStart w:id="0" w:name="_Hlk156568561"/>
      <w:r>
        <w:rPr>
          <w:rFonts w:ascii="Times New Roman" w:eastAsia="Times New Roman" w:hAnsi="Times New Roman" w:cs="Times New Roman"/>
          <w:b/>
        </w:rPr>
        <w:t>Pressemitteilung</w:t>
      </w:r>
      <w:r w:rsidR="00EB598C">
        <w:rPr>
          <w:rFonts w:ascii="Times New Roman" w:eastAsia="Times New Roman" w:hAnsi="Times New Roman" w:cs="Times New Roman"/>
          <w:b/>
        </w:rPr>
        <w:t xml:space="preserve"> </w:t>
      </w:r>
      <w:r w:rsidR="00E91CE2" w:rsidRPr="00C15918">
        <w:rPr>
          <w:rFonts w:ascii="Times New Roman" w:eastAsia="Times New Roman" w:hAnsi="Times New Roman" w:cs="Times New Roman"/>
          <w:b/>
        </w:rPr>
        <w:t>vom 2</w:t>
      </w:r>
      <w:r w:rsidR="00FA3F47">
        <w:rPr>
          <w:rFonts w:ascii="Times New Roman" w:eastAsia="Times New Roman" w:hAnsi="Times New Roman" w:cs="Times New Roman"/>
          <w:b/>
        </w:rPr>
        <w:t>4</w:t>
      </w:r>
      <w:r w:rsidR="003D36BD">
        <w:rPr>
          <w:rFonts w:ascii="Times New Roman" w:eastAsia="Times New Roman" w:hAnsi="Times New Roman" w:cs="Times New Roman"/>
          <w:b/>
        </w:rPr>
        <w:t>.03</w:t>
      </w:r>
      <w:r w:rsidR="003E6972" w:rsidRPr="00C15918">
        <w:rPr>
          <w:rFonts w:ascii="Times New Roman" w:eastAsia="Times New Roman" w:hAnsi="Times New Roman" w:cs="Times New Roman"/>
          <w:b/>
        </w:rPr>
        <w:t>.2024</w:t>
      </w:r>
    </w:p>
    <w:p w14:paraId="66673F8D" w14:textId="77777777" w:rsidR="00112F3A" w:rsidRPr="00C15918" w:rsidRDefault="00112F3A" w:rsidP="00112F3A">
      <w:pPr>
        <w:rPr>
          <w:rFonts w:ascii="Times New Roman" w:eastAsia="Times New Roman" w:hAnsi="Times New Roman" w:cs="Times New Roman"/>
          <w:b/>
          <w:u w:val="single"/>
        </w:rPr>
      </w:pPr>
    </w:p>
    <w:p w14:paraId="3BD9576C" w14:textId="75E3564C" w:rsidR="005946E6" w:rsidRPr="00C15918" w:rsidRDefault="005946E6" w:rsidP="003B4793">
      <w:pPr>
        <w:spacing w:after="480"/>
        <w:rPr>
          <w:rFonts w:ascii="Times New Roman" w:eastAsia="Times New Roman" w:hAnsi="Times New Roman" w:cs="Times New Roman"/>
          <w:b/>
          <w:sz w:val="48"/>
          <w:szCs w:val="48"/>
        </w:rPr>
      </w:pPr>
      <w:r w:rsidRPr="00C15918">
        <w:rPr>
          <w:rFonts w:ascii="Times New Roman" w:eastAsia="Times New Roman" w:hAnsi="Times New Roman" w:cs="Times New Roman"/>
          <w:b/>
          <w:sz w:val="48"/>
          <w:szCs w:val="48"/>
        </w:rPr>
        <w:t>Alles außer flach –</w:t>
      </w:r>
      <w:r w:rsidR="003B4793">
        <w:rPr>
          <w:rFonts w:ascii="Times New Roman" w:eastAsia="Times New Roman" w:hAnsi="Times New Roman" w:cs="Times New Roman"/>
          <w:b/>
          <w:sz w:val="48"/>
          <w:szCs w:val="48"/>
        </w:rPr>
        <w:t xml:space="preserve"> Statement zum Abschluss</w:t>
      </w:r>
      <w:r w:rsidR="001978C0">
        <w:rPr>
          <w:rFonts w:ascii="Times New Roman" w:eastAsia="Times New Roman" w:hAnsi="Times New Roman" w:cs="Times New Roman"/>
          <w:b/>
          <w:sz w:val="48"/>
          <w:szCs w:val="48"/>
        </w:rPr>
        <w:t xml:space="preserve"> de</w:t>
      </w:r>
      <w:r w:rsidR="003B4793">
        <w:rPr>
          <w:rFonts w:ascii="Times New Roman" w:eastAsia="Times New Roman" w:hAnsi="Times New Roman" w:cs="Times New Roman"/>
          <w:b/>
          <w:sz w:val="48"/>
          <w:szCs w:val="48"/>
        </w:rPr>
        <w:t>s</w:t>
      </w:r>
      <w:r w:rsidR="001978C0">
        <w:rPr>
          <w:rFonts w:ascii="Times New Roman" w:eastAsia="Times New Roman" w:hAnsi="Times New Roman" w:cs="Times New Roman"/>
          <w:b/>
          <w:sz w:val="48"/>
          <w:szCs w:val="48"/>
        </w:rPr>
        <w:t xml:space="preserve"> Gastlandauftritt</w:t>
      </w:r>
      <w:r w:rsidR="003B4793">
        <w:rPr>
          <w:rFonts w:ascii="Times New Roman" w:eastAsia="Times New Roman" w:hAnsi="Times New Roman" w:cs="Times New Roman"/>
          <w:b/>
          <w:sz w:val="48"/>
          <w:szCs w:val="48"/>
        </w:rPr>
        <w:t>s</w:t>
      </w:r>
      <w:r w:rsidR="001978C0">
        <w:rPr>
          <w:rFonts w:ascii="Times New Roman" w:eastAsia="Times New Roman" w:hAnsi="Times New Roman" w:cs="Times New Roman"/>
          <w:b/>
          <w:sz w:val="48"/>
          <w:szCs w:val="48"/>
        </w:rPr>
        <w:t xml:space="preserve"> </w:t>
      </w:r>
      <w:r w:rsidRPr="00C15918">
        <w:rPr>
          <w:rFonts w:ascii="Times New Roman" w:eastAsia="Times New Roman" w:hAnsi="Times New Roman" w:cs="Times New Roman"/>
          <w:b/>
          <w:sz w:val="48"/>
          <w:szCs w:val="48"/>
        </w:rPr>
        <w:t>Niederlande &amp; Flander</w:t>
      </w:r>
      <w:r w:rsidR="001978C0">
        <w:rPr>
          <w:rFonts w:ascii="Times New Roman" w:eastAsia="Times New Roman" w:hAnsi="Times New Roman" w:cs="Times New Roman"/>
          <w:b/>
          <w:sz w:val="48"/>
          <w:szCs w:val="48"/>
        </w:rPr>
        <w:t>n auf</w:t>
      </w:r>
      <w:r w:rsidRPr="00C15918">
        <w:rPr>
          <w:rFonts w:ascii="Times New Roman" w:eastAsia="Times New Roman" w:hAnsi="Times New Roman" w:cs="Times New Roman"/>
          <w:b/>
          <w:sz w:val="48"/>
          <w:szCs w:val="48"/>
        </w:rPr>
        <w:t xml:space="preserve"> der Leipziger Buchmesse 2024</w:t>
      </w:r>
      <w:r w:rsidR="00297CD9" w:rsidRPr="00C15918">
        <w:rPr>
          <w:rFonts w:ascii="Times New Roman" w:eastAsia="Times New Roman" w:hAnsi="Times New Roman" w:cs="Times New Roman"/>
          <w:b/>
          <w:sz w:val="48"/>
          <w:szCs w:val="48"/>
        </w:rPr>
        <w:t xml:space="preserve"> </w:t>
      </w:r>
    </w:p>
    <w:p w14:paraId="275B7FE1" w14:textId="37192EC6" w:rsidR="00244405" w:rsidRDefault="00244405" w:rsidP="00244405">
      <w:pPr>
        <w:spacing w:after="200" w:line="276" w:lineRule="auto"/>
        <w:rPr>
          <w:rFonts w:ascii="Times New Roman" w:eastAsia="Times New Roman" w:hAnsi="Times New Roman" w:cs="Times New Roman"/>
        </w:rPr>
      </w:pPr>
      <w:r w:rsidRPr="00B227AB">
        <w:rPr>
          <w:rFonts w:ascii="Times New Roman" w:eastAsia="Times New Roman" w:hAnsi="Times New Roman" w:cs="Times New Roman"/>
          <w:b/>
          <w:bCs/>
        </w:rPr>
        <w:t xml:space="preserve">Mit 41 </w:t>
      </w:r>
      <w:proofErr w:type="spellStart"/>
      <w:proofErr w:type="gramStart"/>
      <w:r w:rsidRPr="00B227AB">
        <w:rPr>
          <w:rFonts w:ascii="Times New Roman" w:eastAsia="Times New Roman" w:hAnsi="Times New Roman" w:cs="Times New Roman"/>
          <w:b/>
          <w:bCs/>
        </w:rPr>
        <w:t>Autor:innen</w:t>
      </w:r>
      <w:proofErr w:type="spellEnd"/>
      <w:proofErr w:type="gramEnd"/>
      <w:r w:rsidRPr="00B227AB">
        <w:rPr>
          <w:rFonts w:ascii="Times New Roman" w:eastAsia="Times New Roman" w:hAnsi="Times New Roman" w:cs="Times New Roman"/>
          <w:b/>
          <w:bCs/>
        </w:rPr>
        <w:t xml:space="preserve"> und </w:t>
      </w:r>
      <w:proofErr w:type="spellStart"/>
      <w:r w:rsidRPr="00B227AB">
        <w:rPr>
          <w:rFonts w:ascii="Times New Roman" w:eastAsia="Times New Roman" w:hAnsi="Times New Roman" w:cs="Times New Roman"/>
          <w:b/>
          <w:bCs/>
        </w:rPr>
        <w:t>Illustrator:innen</w:t>
      </w:r>
      <w:proofErr w:type="spellEnd"/>
      <w:r w:rsidRPr="00B227AB">
        <w:rPr>
          <w:rFonts w:ascii="Times New Roman" w:eastAsia="Times New Roman" w:hAnsi="Times New Roman" w:cs="Times New Roman"/>
          <w:b/>
          <w:bCs/>
        </w:rPr>
        <w:t xml:space="preserve"> der Gastland-Delegation, rund 100 Veranstaltun</w:t>
      </w:r>
      <w:r w:rsidR="00FA7346">
        <w:rPr>
          <w:rFonts w:ascii="Times New Roman" w:eastAsia="Times New Roman" w:hAnsi="Times New Roman" w:cs="Times New Roman"/>
          <w:b/>
          <w:bCs/>
        </w:rPr>
        <w:softHyphen/>
      </w:r>
      <w:r w:rsidRPr="00B227AB">
        <w:rPr>
          <w:rFonts w:ascii="Times New Roman" w:eastAsia="Times New Roman" w:hAnsi="Times New Roman" w:cs="Times New Roman"/>
          <w:b/>
          <w:bCs/>
        </w:rPr>
        <w:t xml:space="preserve">gen, vier Ausstellungen und drei digitalen Literaturinstallationen </w:t>
      </w:r>
      <w:r w:rsidRPr="00B227AB">
        <w:rPr>
          <w:rFonts w:ascii="Times New Roman" w:eastAsia="Times New Roman" w:hAnsi="Times New Roman" w:cs="Times New Roman"/>
        </w:rPr>
        <w:t xml:space="preserve">geht </w:t>
      </w:r>
      <w:r>
        <w:rPr>
          <w:rFonts w:ascii="Times New Roman" w:eastAsia="Times New Roman" w:hAnsi="Times New Roman" w:cs="Times New Roman"/>
        </w:rPr>
        <w:t>heute</w:t>
      </w:r>
      <w:r w:rsidRPr="00B227AB">
        <w:rPr>
          <w:rFonts w:ascii="Times New Roman" w:eastAsia="Times New Roman" w:hAnsi="Times New Roman" w:cs="Times New Roman"/>
        </w:rPr>
        <w:t xml:space="preserve"> das Haupt</w:t>
      </w:r>
      <w:r w:rsidR="00FA7346">
        <w:rPr>
          <w:rFonts w:ascii="Times New Roman" w:eastAsia="Times New Roman" w:hAnsi="Times New Roman" w:cs="Times New Roman"/>
        </w:rPr>
        <w:softHyphen/>
      </w:r>
      <w:r w:rsidRPr="00B227AB">
        <w:rPr>
          <w:rFonts w:ascii="Times New Roman" w:eastAsia="Times New Roman" w:hAnsi="Times New Roman" w:cs="Times New Roman"/>
        </w:rPr>
        <w:t>programm</w:t>
      </w:r>
      <w:r w:rsidRPr="00B227AB">
        <w:rPr>
          <w:rFonts w:ascii="Times New Roman" w:eastAsia="Times New Roman" w:hAnsi="Times New Roman" w:cs="Times New Roman"/>
          <w:b/>
          <w:bCs/>
        </w:rPr>
        <w:t xml:space="preserve"> </w:t>
      </w:r>
      <w:r w:rsidRPr="00B227AB">
        <w:rPr>
          <w:rFonts w:ascii="Times New Roman" w:eastAsia="Times New Roman" w:hAnsi="Times New Roman" w:cs="Times New Roman"/>
        </w:rPr>
        <w:t xml:space="preserve">des Gastlands Niederlande &amp; Flandern bei der Leipziger Buchmesse </w:t>
      </w:r>
      <w:r>
        <w:rPr>
          <w:rFonts w:ascii="Times New Roman" w:eastAsia="Times New Roman" w:hAnsi="Times New Roman" w:cs="Times New Roman"/>
        </w:rPr>
        <w:t xml:space="preserve">zu Ende. </w:t>
      </w:r>
      <w:r w:rsidRPr="00B227AB">
        <w:rPr>
          <w:rFonts w:ascii="Times New Roman" w:eastAsia="Times New Roman" w:hAnsi="Times New Roman" w:cs="Times New Roman"/>
        </w:rPr>
        <w:t>Unter dem Motto</w:t>
      </w:r>
      <w:r>
        <w:rPr>
          <w:rFonts w:ascii="Times New Roman" w:eastAsia="Times New Roman" w:hAnsi="Times New Roman" w:cs="Times New Roman"/>
        </w:rPr>
        <w:t xml:space="preserve"> </w:t>
      </w:r>
      <w:r w:rsidRPr="00B227AB">
        <w:rPr>
          <w:rFonts w:ascii="Times New Roman" w:eastAsia="Times New Roman" w:hAnsi="Times New Roman" w:cs="Times New Roman"/>
          <w:b/>
          <w:bCs/>
        </w:rPr>
        <w:t>„Alles außer flach!“</w:t>
      </w:r>
      <w:r w:rsidRPr="00B227AB">
        <w:rPr>
          <w:rFonts w:ascii="Times New Roman" w:eastAsia="Times New Roman" w:hAnsi="Times New Roman" w:cs="Times New Roman"/>
        </w:rPr>
        <w:t xml:space="preserve"> </w:t>
      </w:r>
      <w:r w:rsidR="00FB7C62">
        <w:rPr>
          <w:rFonts w:ascii="Times New Roman" w:eastAsia="Times New Roman" w:hAnsi="Times New Roman" w:cs="Times New Roman"/>
        </w:rPr>
        <w:t>haben wir gezeigt</w:t>
      </w:r>
      <w:r w:rsidRPr="00B227AB">
        <w:rPr>
          <w:rFonts w:ascii="Times New Roman" w:eastAsia="Times New Roman" w:hAnsi="Times New Roman" w:cs="Times New Roman"/>
        </w:rPr>
        <w:t xml:space="preserve">, was sich in unserer Literatur </w:t>
      </w:r>
      <w:r w:rsidR="00E33C13">
        <w:rPr>
          <w:rFonts w:ascii="Times New Roman" w:eastAsia="Times New Roman" w:hAnsi="Times New Roman" w:cs="Times New Roman"/>
        </w:rPr>
        <w:t>in den letzten zehn Jahren getan hat</w:t>
      </w:r>
      <w:r w:rsidRPr="00B227AB">
        <w:rPr>
          <w:rFonts w:ascii="Times New Roman" w:eastAsia="Times New Roman" w:hAnsi="Times New Roman" w:cs="Times New Roman"/>
        </w:rPr>
        <w:t xml:space="preserve">. </w:t>
      </w:r>
      <w:r w:rsidRPr="00B227AB">
        <w:rPr>
          <w:rFonts w:ascii="Times New Roman" w:eastAsia="Times New Roman" w:hAnsi="Times New Roman" w:cs="Times New Roman"/>
          <w:b/>
          <w:bCs/>
        </w:rPr>
        <w:t>Denn wenn sich die Welt verändert, verändert sich auch die Literatur</w:t>
      </w:r>
      <w:r>
        <w:rPr>
          <w:rFonts w:ascii="Times New Roman" w:eastAsia="Times New Roman" w:hAnsi="Times New Roman" w:cs="Times New Roman"/>
        </w:rPr>
        <w:t xml:space="preserve"> </w:t>
      </w:r>
      <w:r w:rsidR="003B4793">
        <w:rPr>
          <w:rFonts w:ascii="Times New Roman" w:eastAsia="Times New Roman" w:hAnsi="Times New Roman" w:cs="Times New Roman"/>
        </w:rPr>
        <w:t xml:space="preserve">– so </w:t>
      </w:r>
      <w:r>
        <w:rPr>
          <w:rFonts w:ascii="Times New Roman" w:eastAsia="Times New Roman" w:hAnsi="Times New Roman" w:cs="Times New Roman"/>
        </w:rPr>
        <w:t xml:space="preserve">das Credo, dem unsere </w:t>
      </w:r>
      <w:r w:rsidRPr="00B227AB">
        <w:rPr>
          <w:rFonts w:ascii="Times New Roman" w:eastAsia="Times New Roman" w:hAnsi="Times New Roman" w:cs="Times New Roman"/>
          <w:b/>
          <w:bCs/>
        </w:rPr>
        <w:t>Kuratorinnen Bettina Baltschev und Margot Dijkgraaf</w:t>
      </w:r>
      <w:r>
        <w:rPr>
          <w:rFonts w:ascii="Times New Roman" w:eastAsia="Times New Roman" w:hAnsi="Times New Roman" w:cs="Times New Roman"/>
        </w:rPr>
        <w:t xml:space="preserve"> bei ihrer Programm</w:t>
      </w:r>
      <w:r w:rsidR="00E33C13">
        <w:rPr>
          <w:rFonts w:ascii="Times New Roman" w:eastAsia="Times New Roman" w:hAnsi="Times New Roman" w:cs="Times New Roman"/>
        </w:rPr>
        <w:t>gestaltung</w:t>
      </w:r>
      <w:r>
        <w:rPr>
          <w:rFonts w:ascii="Times New Roman" w:eastAsia="Times New Roman" w:hAnsi="Times New Roman" w:cs="Times New Roman"/>
        </w:rPr>
        <w:t xml:space="preserve"> folgten.</w:t>
      </w:r>
    </w:p>
    <w:p w14:paraId="38A9BE67" w14:textId="7981B78F" w:rsidR="00244405" w:rsidRPr="00244405" w:rsidRDefault="003B4793" w:rsidP="00244405">
      <w:pPr>
        <w:spacing w:after="200" w:line="276" w:lineRule="auto"/>
        <w:rPr>
          <w:rFonts w:ascii="Times New Roman" w:eastAsia="Times New Roman" w:hAnsi="Times New Roman" w:cs="Times New Roman"/>
        </w:rPr>
      </w:pPr>
      <w:bookmarkStart w:id="1" w:name="_GoBack"/>
      <w:r>
        <w:rPr>
          <w:rFonts w:ascii="Times New Roman" w:eastAsia="Times New Roman" w:hAnsi="Times New Roman" w:cs="Times New Roman"/>
        </w:rPr>
        <w:t xml:space="preserve">Bemerkenswert </w:t>
      </w:r>
      <w:r w:rsidR="00244405" w:rsidRPr="00244405">
        <w:rPr>
          <w:rFonts w:ascii="Times New Roman" w:eastAsia="Times New Roman" w:hAnsi="Times New Roman" w:cs="Times New Roman"/>
        </w:rPr>
        <w:t xml:space="preserve">ist </w:t>
      </w:r>
      <w:r>
        <w:rPr>
          <w:rFonts w:ascii="Times New Roman" w:eastAsia="Times New Roman" w:hAnsi="Times New Roman" w:cs="Times New Roman"/>
        </w:rPr>
        <w:t xml:space="preserve">dabei </w:t>
      </w:r>
      <w:r w:rsidR="00244405" w:rsidRPr="00244405">
        <w:rPr>
          <w:rFonts w:ascii="Times New Roman" w:eastAsia="Times New Roman" w:hAnsi="Times New Roman" w:cs="Times New Roman"/>
        </w:rPr>
        <w:t xml:space="preserve">das ebenso ausgeprägte wie selbstverständliche </w:t>
      </w:r>
      <w:r w:rsidR="00244405" w:rsidRPr="00E62976">
        <w:rPr>
          <w:rFonts w:ascii="Times New Roman" w:eastAsia="Times New Roman" w:hAnsi="Times New Roman" w:cs="Times New Roman"/>
          <w:b/>
          <w:bCs/>
        </w:rPr>
        <w:t xml:space="preserve">Engagement einer neuen </w:t>
      </w:r>
      <w:proofErr w:type="spellStart"/>
      <w:proofErr w:type="gramStart"/>
      <w:r w:rsidR="00244405" w:rsidRPr="00E62976">
        <w:rPr>
          <w:rFonts w:ascii="Times New Roman" w:eastAsia="Times New Roman" w:hAnsi="Times New Roman" w:cs="Times New Roman"/>
          <w:b/>
          <w:bCs/>
        </w:rPr>
        <w:t>Autor:innengeneration</w:t>
      </w:r>
      <w:proofErr w:type="spellEnd"/>
      <w:proofErr w:type="gramEnd"/>
      <w:r w:rsidR="00244405" w:rsidRPr="00E62976">
        <w:rPr>
          <w:rFonts w:ascii="Times New Roman" w:eastAsia="Times New Roman" w:hAnsi="Times New Roman" w:cs="Times New Roman"/>
          <w:b/>
          <w:bCs/>
        </w:rPr>
        <w:t xml:space="preserve"> für</w:t>
      </w:r>
      <w:r w:rsidR="00244405" w:rsidRPr="00244405">
        <w:rPr>
          <w:rFonts w:ascii="Times New Roman" w:eastAsia="Times New Roman" w:hAnsi="Times New Roman" w:cs="Times New Roman"/>
        </w:rPr>
        <w:t xml:space="preserve"> </w:t>
      </w:r>
      <w:r w:rsidR="00244405" w:rsidRPr="00244405">
        <w:rPr>
          <w:rFonts w:ascii="Times New Roman" w:eastAsia="Times New Roman" w:hAnsi="Times New Roman" w:cs="Times New Roman"/>
          <w:b/>
          <w:bCs/>
        </w:rPr>
        <w:t>aktuelle politische Themen</w:t>
      </w:r>
      <w:r w:rsidR="00244405" w:rsidRPr="00244405">
        <w:rPr>
          <w:rFonts w:ascii="Times New Roman" w:eastAsia="Times New Roman" w:hAnsi="Times New Roman" w:cs="Times New Roman"/>
        </w:rPr>
        <w:t xml:space="preserve">. </w:t>
      </w:r>
      <w:r>
        <w:rPr>
          <w:rFonts w:ascii="Times New Roman" w:eastAsia="Times New Roman" w:hAnsi="Times New Roman" w:cs="Times New Roman"/>
        </w:rPr>
        <w:t>I</w:t>
      </w:r>
      <w:r w:rsidRPr="003D36BD">
        <w:rPr>
          <w:rFonts w:ascii="Times New Roman" w:eastAsia="Times New Roman" w:hAnsi="Times New Roman" w:cs="Times New Roman"/>
        </w:rPr>
        <w:t xml:space="preserve">n Lesungen, Gesprächen und Performances </w:t>
      </w:r>
      <w:r>
        <w:rPr>
          <w:rFonts w:ascii="Times New Roman" w:eastAsia="Times New Roman" w:hAnsi="Times New Roman" w:cs="Times New Roman"/>
        </w:rPr>
        <w:t>wurde unter anderem über T</w:t>
      </w:r>
      <w:r w:rsidRPr="003D36BD">
        <w:rPr>
          <w:rFonts w:ascii="Times New Roman" w:eastAsia="Times New Roman" w:hAnsi="Times New Roman" w:cs="Times New Roman"/>
        </w:rPr>
        <w:t>hemen wie Klimakrise, Überkonsum, Genderfragen, Kolonialismus, Geflüchtete weltweit und Krieg in Europa diskutier</w:t>
      </w:r>
      <w:r>
        <w:rPr>
          <w:rFonts w:ascii="Times New Roman" w:eastAsia="Times New Roman" w:hAnsi="Times New Roman" w:cs="Times New Roman"/>
        </w:rPr>
        <w:t>t. Der zentrale Abschluss</w:t>
      </w:r>
      <w:r w:rsidR="00FA7346">
        <w:rPr>
          <w:rFonts w:ascii="Times New Roman" w:eastAsia="Times New Roman" w:hAnsi="Times New Roman" w:cs="Times New Roman"/>
        </w:rPr>
        <w:softHyphen/>
      </w:r>
      <w:r>
        <w:rPr>
          <w:rFonts w:ascii="Times New Roman" w:eastAsia="Times New Roman" w:hAnsi="Times New Roman" w:cs="Times New Roman"/>
        </w:rPr>
        <w:t xml:space="preserve">abend präsentierte </w:t>
      </w:r>
      <w:r w:rsidR="00E33C13">
        <w:rPr>
          <w:rFonts w:ascii="Times New Roman" w:eastAsia="Times New Roman" w:hAnsi="Times New Roman" w:cs="Times New Roman"/>
        </w:rPr>
        <w:t xml:space="preserve">unter dem Titel </w:t>
      </w:r>
      <w:r w:rsidR="00E33C13" w:rsidRPr="003B4793">
        <w:rPr>
          <w:rFonts w:ascii="Times New Roman" w:eastAsia="Times New Roman" w:hAnsi="Times New Roman" w:cs="Times New Roman"/>
          <w:b/>
          <w:bCs/>
        </w:rPr>
        <w:t>Alles außer Hass</w:t>
      </w:r>
      <w:r w:rsidR="00E33C13">
        <w:rPr>
          <w:rFonts w:ascii="Times New Roman" w:eastAsia="Times New Roman" w:hAnsi="Times New Roman" w:cs="Times New Roman"/>
        </w:rPr>
        <w:t xml:space="preserve"> </w:t>
      </w:r>
      <w:r>
        <w:rPr>
          <w:rFonts w:ascii="Times New Roman" w:eastAsia="Times New Roman" w:hAnsi="Times New Roman" w:cs="Times New Roman"/>
        </w:rPr>
        <w:t xml:space="preserve">dazu literarische Statements von acht niederländischen, flämischen und deutschen </w:t>
      </w:r>
      <w:proofErr w:type="spellStart"/>
      <w:proofErr w:type="gramStart"/>
      <w:r>
        <w:rPr>
          <w:rFonts w:ascii="Times New Roman" w:eastAsia="Times New Roman" w:hAnsi="Times New Roman" w:cs="Times New Roman"/>
        </w:rPr>
        <w:t>Autor:innen</w:t>
      </w:r>
      <w:proofErr w:type="spellEnd"/>
      <w:proofErr w:type="gramEnd"/>
      <w:r>
        <w:rPr>
          <w:rFonts w:ascii="Times New Roman" w:eastAsia="Times New Roman" w:hAnsi="Times New Roman" w:cs="Times New Roman"/>
        </w:rPr>
        <w:t xml:space="preserve"> vor einem überfüllten Haus</w:t>
      </w:r>
      <w:r w:rsidR="00E62976">
        <w:rPr>
          <w:rFonts w:ascii="Times New Roman" w:eastAsia="Times New Roman" w:hAnsi="Times New Roman" w:cs="Times New Roman"/>
        </w:rPr>
        <w:t xml:space="preserve"> und zeigte, dass Literatur nicht nur unterhalten und bewegen soll, sondern auch aktivieren und motivieren kann. </w:t>
      </w:r>
      <w:r w:rsidR="00244405" w:rsidRPr="00244405">
        <w:rPr>
          <w:rFonts w:ascii="Times New Roman" w:eastAsia="Times New Roman" w:hAnsi="Times New Roman" w:cs="Times New Roman"/>
        </w:rPr>
        <w:t xml:space="preserve">Dieser Trend ist momentan nicht nur in den Niederlanden und Flandern, sondern in ganz Europa anzutreffen. Dass wir nicht isoliert in unserer eigenen Blase, sondern vom Austausch mit anderen Ländern und Gesellschaften leben, ist ein zentraler Ansatz unseres Gastlandauftritts. Wir haben versucht, Verbindungen zu knüpfen, die die Leipziger Buchmesse überdauern. Es wurden literarische Freundschaften zwischen niederländischen, flämischen und deutschen </w:t>
      </w:r>
      <w:proofErr w:type="spellStart"/>
      <w:proofErr w:type="gramStart"/>
      <w:r w:rsidR="00244405" w:rsidRPr="00244405">
        <w:rPr>
          <w:rFonts w:ascii="Times New Roman" w:eastAsia="Times New Roman" w:hAnsi="Times New Roman" w:cs="Times New Roman"/>
        </w:rPr>
        <w:t>Autor:innen</w:t>
      </w:r>
      <w:proofErr w:type="spellEnd"/>
      <w:proofErr w:type="gramEnd"/>
      <w:r w:rsidR="00244405" w:rsidRPr="00244405">
        <w:rPr>
          <w:rFonts w:ascii="Times New Roman" w:eastAsia="Times New Roman" w:hAnsi="Times New Roman" w:cs="Times New Roman"/>
        </w:rPr>
        <w:t xml:space="preserve"> geschlossen, wir lernten die Literatur des jeweils anderen kennen, trafen auf die deutsche Leser</w:t>
      </w:r>
      <w:r w:rsidR="00FA7346">
        <w:rPr>
          <w:rFonts w:ascii="Times New Roman" w:eastAsia="Times New Roman" w:hAnsi="Times New Roman" w:cs="Times New Roman"/>
        </w:rPr>
        <w:softHyphen/>
      </w:r>
      <w:r w:rsidR="00244405" w:rsidRPr="00244405">
        <w:rPr>
          <w:rFonts w:ascii="Times New Roman" w:eastAsia="Times New Roman" w:hAnsi="Times New Roman" w:cs="Times New Roman"/>
        </w:rPr>
        <w:t>schaft und weckten die gegenseitige Neugierde.</w:t>
      </w:r>
    </w:p>
    <w:p w14:paraId="34958DEB" w14:textId="798FF1E5" w:rsidR="003B4793" w:rsidRDefault="003B4793" w:rsidP="003B4793">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Das Prinzip </w:t>
      </w:r>
      <w:r w:rsidRPr="003B4793">
        <w:rPr>
          <w:rFonts w:ascii="Times New Roman" w:eastAsia="Times New Roman" w:hAnsi="Times New Roman" w:cs="Times New Roman"/>
          <w:b/>
          <w:bCs/>
        </w:rPr>
        <w:t>Nachhaltigkeit</w:t>
      </w:r>
      <w:r>
        <w:rPr>
          <w:rFonts w:ascii="Times New Roman" w:eastAsia="Times New Roman" w:hAnsi="Times New Roman" w:cs="Times New Roman"/>
        </w:rPr>
        <w:t xml:space="preserve"> stand </w:t>
      </w:r>
      <w:r w:rsidR="00E62976">
        <w:rPr>
          <w:rFonts w:ascii="Times New Roman" w:eastAsia="Times New Roman" w:hAnsi="Times New Roman" w:cs="Times New Roman"/>
        </w:rPr>
        <w:t xml:space="preserve">als ein </w:t>
      </w:r>
      <w:r w:rsidR="00E33C13">
        <w:rPr>
          <w:rFonts w:ascii="Times New Roman" w:eastAsia="Times New Roman" w:hAnsi="Times New Roman" w:cs="Times New Roman"/>
        </w:rPr>
        <w:t xml:space="preserve">weiteres </w:t>
      </w:r>
      <w:r w:rsidR="00E62976">
        <w:rPr>
          <w:rFonts w:ascii="Times New Roman" w:eastAsia="Times New Roman" w:hAnsi="Times New Roman" w:cs="Times New Roman"/>
        </w:rPr>
        <w:t>Ker</w:t>
      </w:r>
      <w:r>
        <w:rPr>
          <w:rFonts w:ascii="Times New Roman" w:eastAsia="Times New Roman" w:hAnsi="Times New Roman" w:cs="Times New Roman"/>
        </w:rPr>
        <w:t xml:space="preserve">nthema unseres Gastlandauftritts </w:t>
      </w:r>
      <w:r w:rsidRPr="00AD2869">
        <w:rPr>
          <w:rFonts w:ascii="Times New Roman" w:eastAsia="Times New Roman" w:hAnsi="Times New Roman" w:cs="Times New Roman"/>
        </w:rPr>
        <w:t xml:space="preserve">im </w:t>
      </w:r>
      <w:r>
        <w:rPr>
          <w:rFonts w:ascii="Times New Roman" w:eastAsia="Times New Roman" w:hAnsi="Times New Roman" w:cs="Times New Roman"/>
        </w:rPr>
        <w:t>Zentrum</w:t>
      </w:r>
      <w:r w:rsidRPr="00AD2869">
        <w:rPr>
          <w:rFonts w:ascii="Times New Roman" w:eastAsia="Times New Roman" w:hAnsi="Times New Roman" w:cs="Times New Roman"/>
        </w:rPr>
        <w:t xml:space="preserve"> </w:t>
      </w:r>
      <w:r>
        <w:rPr>
          <w:rFonts w:ascii="Times New Roman" w:eastAsia="Times New Roman" w:hAnsi="Times New Roman" w:cs="Times New Roman"/>
        </w:rPr>
        <w:t>unserer Standgestaltung: Die</w:t>
      </w:r>
      <w:r w:rsidRPr="00AD2869">
        <w:rPr>
          <w:rFonts w:ascii="Times New Roman" w:eastAsia="Times New Roman" w:hAnsi="Times New Roman" w:cs="Times New Roman"/>
        </w:rPr>
        <w:t xml:space="preserve"> Materialien wurden recycelt</w:t>
      </w:r>
      <w:r>
        <w:rPr>
          <w:rFonts w:ascii="Times New Roman" w:eastAsia="Times New Roman" w:hAnsi="Times New Roman" w:cs="Times New Roman"/>
        </w:rPr>
        <w:t xml:space="preserve">, </w:t>
      </w:r>
      <w:r w:rsidRPr="00AD2869">
        <w:rPr>
          <w:rFonts w:ascii="Times New Roman" w:eastAsia="Times New Roman" w:hAnsi="Times New Roman" w:cs="Times New Roman"/>
        </w:rPr>
        <w:t>geliehen</w:t>
      </w:r>
      <w:r>
        <w:rPr>
          <w:rFonts w:ascii="Times New Roman" w:eastAsia="Times New Roman" w:hAnsi="Times New Roman" w:cs="Times New Roman"/>
        </w:rPr>
        <w:t xml:space="preserve"> oder in Hinblick auf künftige Nachnutzungen entworfen. Ebenso wichtig war die Nachhaltigkeit bei der</w:t>
      </w:r>
      <w:r w:rsidRPr="00AD2869">
        <w:rPr>
          <w:rFonts w:ascii="Times New Roman" w:eastAsia="Times New Roman" w:hAnsi="Times New Roman" w:cs="Times New Roman"/>
        </w:rPr>
        <w:t xml:space="preserve"> Programm</w:t>
      </w:r>
      <w:r w:rsidR="00FA7346">
        <w:rPr>
          <w:rFonts w:ascii="Times New Roman" w:eastAsia="Times New Roman" w:hAnsi="Times New Roman" w:cs="Times New Roman"/>
        </w:rPr>
        <w:softHyphen/>
      </w:r>
      <w:r>
        <w:rPr>
          <w:rFonts w:ascii="Times New Roman" w:eastAsia="Times New Roman" w:hAnsi="Times New Roman" w:cs="Times New Roman"/>
        </w:rPr>
        <w:t>konzeption: Wir präsentierten eine</w:t>
      </w:r>
      <w:r w:rsidRPr="00AD2869">
        <w:rPr>
          <w:rFonts w:ascii="Times New Roman" w:eastAsia="Times New Roman" w:hAnsi="Times New Roman" w:cs="Times New Roman"/>
        </w:rPr>
        <w:t xml:space="preserve"> neue Generation </w:t>
      </w:r>
      <w:r>
        <w:rPr>
          <w:rFonts w:ascii="Times New Roman" w:eastAsia="Times New Roman" w:hAnsi="Times New Roman" w:cs="Times New Roman"/>
        </w:rPr>
        <w:t xml:space="preserve">von </w:t>
      </w:r>
      <w:r w:rsidRPr="00AD2869">
        <w:rPr>
          <w:rFonts w:ascii="Times New Roman" w:eastAsia="Times New Roman" w:hAnsi="Times New Roman" w:cs="Times New Roman"/>
        </w:rPr>
        <w:t>niederländische</w:t>
      </w:r>
      <w:r>
        <w:rPr>
          <w:rFonts w:ascii="Times New Roman" w:eastAsia="Times New Roman" w:hAnsi="Times New Roman" w:cs="Times New Roman"/>
        </w:rPr>
        <w:t xml:space="preserve">n </w:t>
      </w:r>
      <w:r w:rsidRPr="00AD2869">
        <w:rPr>
          <w:rFonts w:ascii="Times New Roman" w:eastAsia="Times New Roman" w:hAnsi="Times New Roman" w:cs="Times New Roman"/>
        </w:rPr>
        <w:t>und flämische</w:t>
      </w:r>
      <w:r>
        <w:rPr>
          <w:rFonts w:ascii="Times New Roman" w:eastAsia="Times New Roman" w:hAnsi="Times New Roman" w:cs="Times New Roman"/>
        </w:rPr>
        <w:t xml:space="preserve">n </w:t>
      </w:r>
      <w:proofErr w:type="spellStart"/>
      <w:r w:rsidRPr="00AD2869">
        <w:rPr>
          <w:rFonts w:ascii="Times New Roman" w:eastAsia="Times New Roman" w:hAnsi="Times New Roman" w:cs="Times New Roman"/>
        </w:rPr>
        <w:t>Autor</w:t>
      </w:r>
      <w:r>
        <w:rPr>
          <w:rFonts w:ascii="Times New Roman" w:eastAsia="Times New Roman" w:hAnsi="Times New Roman" w:cs="Times New Roman"/>
        </w:rPr>
        <w:t>:innen</w:t>
      </w:r>
      <w:proofErr w:type="spellEnd"/>
      <w:r>
        <w:rPr>
          <w:rFonts w:ascii="Times New Roman" w:eastAsia="Times New Roman" w:hAnsi="Times New Roman" w:cs="Times New Roman"/>
        </w:rPr>
        <w:t xml:space="preserve">, regten Kooperation untereinander und mit deutschen </w:t>
      </w:r>
      <w:proofErr w:type="spellStart"/>
      <w:r>
        <w:rPr>
          <w:rFonts w:ascii="Times New Roman" w:eastAsia="Times New Roman" w:hAnsi="Times New Roman" w:cs="Times New Roman"/>
        </w:rPr>
        <w:t>Kolleg:innen</w:t>
      </w:r>
      <w:proofErr w:type="spellEnd"/>
      <w:r>
        <w:rPr>
          <w:rFonts w:ascii="Times New Roman" w:eastAsia="Times New Roman" w:hAnsi="Times New Roman" w:cs="Times New Roman"/>
        </w:rPr>
        <w:t xml:space="preserve"> an und bauten </w:t>
      </w:r>
      <w:r>
        <w:rPr>
          <w:rFonts w:ascii="Times New Roman" w:eastAsia="Times New Roman" w:hAnsi="Times New Roman" w:cs="Times New Roman"/>
        </w:rPr>
        <w:lastRenderedPageBreak/>
        <w:t>das Netzwerk von Fachleuten im Buchhandel aus, um den Kontakt zum deutschen Publikum zu halten und weiter zu fördern.</w:t>
      </w:r>
    </w:p>
    <w:p w14:paraId="69F06DF1" w14:textId="39B74A35" w:rsidR="003B4793" w:rsidRDefault="003B4793" w:rsidP="003B4793">
      <w:pPr>
        <w:spacing w:after="200" w:line="276" w:lineRule="auto"/>
        <w:rPr>
          <w:rFonts w:ascii="Times New Roman" w:eastAsia="Times New Roman" w:hAnsi="Times New Roman" w:cs="Times New Roman"/>
        </w:rPr>
      </w:pPr>
      <w:r>
        <w:rPr>
          <w:rFonts w:ascii="Times New Roman" w:eastAsia="Times New Roman" w:hAnsi="Times New Roman" w:cs="Times New Roman"/>
        </w:rPr>
        <w:t>Für uns war es eine</w:t>
      </w:r>
      <w:r w:rsidRPr="0012246E">
        <w:rPr>
          <w:rFonts w:ascii="Times New Roman" w:eastAsia="Times New Roman" w:hAnsi="Times New Roman" w:cs="Times New Roman"/>
        </w:rPr>
        <w:t xml:space="preserve"> großartig</w:t>
      </w:r>
      <w:r>
        <w:rPr>
          <w:rFonts w:ascii="Times New Roman" w:eastAsia="Times New Roman" w:hAnsi="Times New Roman" w:cs="Times New Roman"/>
        </w:rPr>
        <w:t>e Erfahrung</w:t>
      </w:r>
      <w:r w:rsidRPr="0012246E">
        <w:rPr>
          <w:rFonts w:ascii="Times New Roman" w:eastAsia="Times New Roman" w:hAnsi="Times New Roman" w:cs="Times New Roman"/>
        </w:rPr>
        <w:t xml:space="preserve">, Teil des </w:t>
      </w:r>
      <w:r>
        <w:rPr>
          <w:rFonts w:ascii="Times New Roman" w:eastAsia="Times New Roman" w:hAnsi="Times New Roman" w:cs="Times New Roman"/>
        </w:rPr>
        <w:t xml:space="preserve">Festivals </w:t>
      </w:r>
      <w:r w:rsidRPr="003B4793">
        <w:rPr>
          <w:rFonts w:ascii="Times New Roman" w:eastAsia="Times New Roman" w:hAnsi="Times New Roman" w:cs="Times New Roman"/>
        </w:rPr>
        <w:t>Leipzig liest</w:t>
      </w:r>
      <w:r>
        <w:rPr>
          <w:rFonts w:ascii="Times New Roman" w:eastAsia="Times New Roman" w:hAnsi="Times New Roman" w:cs="Times New Roman"/>
        </w:rPr>
        <w:t xml:space="preserve"> </w:t>
      </w:r>
      <w:r w:rsidRPr="0012246E">
        <w:rPr>
          <w:rFonts w:ascii="Times New Roman" w:eastAsia="Times New Roman" w:hAnsi="Times New Roman" w:cs="Times New Roman"/>
        </w:rPr>
        <w:t>zu sein</w:t>
      </w:r>
      <w:r>
        <w:rPr>
          <w:rFonts w:ascii="Times New Roman" w:eastAsia="Times New Roman" w:hAnsi="Times New Roman" w:cs="Times New Roman"/>
        </w:rPr>
        <w:t xml:space="preserve"> und als Gastland </w:t>
      </w:r>
      <w:r w:rsidRPr="0012246E">
        <w:rPr>
          <w:rFonts w:ascii="Times New Roman" w:eastAsia="Times New Roman" w:hAnsi="Times New Roman" w:cs="Times New Roman"/>
        </w:rPr>
        <w:t xml:space="preserve">im Zentrum der Buchmesse zu stehen. </w:t>
      </w:r>
      <w:r>
        <w:rPr>
          <w:rFonts w:ascii="Times New Roman" w:eastAsia="Times New Roman" w:hAnsi="Times New Roman" w:cs="Times New Roman"/>
        </w:rPr>
        <w:t xml:space="preserve">Unsere </w:t>
      </w:r>
      <w:proofErr w:type="spellStart"/>
      <w:proofErr w:type="gramStart"/>
      <w:r>
        <w:rPr>
          <w:rFonts w:ascii="Times New Roman" w:eastAsia="Times New Roman" w:hAnsi="Times New Roman" w:cs="Times New Roman"/>
        </w:rPr>
        <w:t>Autor:innen</w:t>
      </w:r>
      <w:proofErr w:type="spellEnd"/>
      <w:proofErr w:type="gramEnd"/>
      <w:r>
        <w:rPr>
          <w:rFonts w:ascii="Times New Roman" w:eastAsia="Times New Roman" w:hAnsi="Times New Roman" w:cs="Times New Roman"/>
        </w:rPr>
        <w:t xml:space="preserve"> fühlten sich überall willkommen. Sie trafen auf volle Säle und ein großartiges Publikum. Auch die Medienberichterstattung war enorm: Die zahlreichen Interviewanfragen an unsere Delegation und die Kuratorinnen und das große Interesse an unseren Büchern und Themen haben uns sehr berührt. Wir fühlten uns von </w:t>
      </w:r>
      <w:r w:rsidR="00FB7C62">
        <w:rPr>
          <w:rFonts w:ascii="Times New Roman" w:eastAsia="Times New Roman" w:hAnsi="Times New Roman" w:cs="Times New Roman"/>
        </w:rPr>
        <w:t xml:space="preserve">dem </w:t>
      </w:r>
      <w:r>
        <w:rPr>
          <w:rFonts w:ascii="Times New Roman" w:eastAsia="Times New Roman" w:hAnsi="Times New Roman" w:cs="Times New Roman"/>
        </w:rPr>
        <w:t>deut</w:t>
      </w:r>
      <w:r w:rsidR="00FA7346">
        <w:rPr>
          <w:rFonts w:ascii="Times New Roman" w:eastAsia="Times New Roman" w:hAnsi="Times New Roman" w:cs="Times New Roman"/>
        </w:rPr>
        <w:softHyphen/>
      </w:r>
      <w:r>
        <w:rPr>
          <w:rFonts w:ascii="Times New Roman" w:eastAsia="Times New Roman" w:hAnsi="Times New Roman" w:cs="Times New Roman"/>
        </w:rPr>
        <w:t>schen</w:t>
      </w:r>
      <w:r w:rsidR="00FB7C62">
        <w:rPr>
          <w:rFonts w:ascii="Times New Roman" w:eastAsia="Times New Roman" w:hAnsi="Times New Roman" w:cs="Times New Roman"/>
        </w:rPr>
        <w:t xml:space="preserve"> Publikum, den </w:t>
      </w:r>
      <w:proofErr w:type="spellStart"/>
      <w:proofErr w:type="gramStart"/>
      <w:r w:rsidR="00FB7C62">
        <w:rPr>
          <w:rFonts w:ascii="Times New Roman" w:eastAsia="Times New Roman" w:hAnsi="Times New Roman" w:cs="Times New Roman"/>
        </w:rPr>
        <w:t>Leser:innen</w:t>
      </w:r>
      <w:proofErr w:type="spellEnd"/>
      <w:proofErr w:type="gramEnd"/>
      <w:r w:rsidR="00FB7C62">
        <w:rPr>
          <w:rFonts w:ascii="Times New Roman" w:eastAsia="Times New Roman" w:hAnsi="Times New Roman" w:cs="Times New Roman"/>
        </w:rPr>
        <w:t xml:space="preserve"> und </w:t>
      </w:r>
      <w:proofErr w:type="spellStart"/>
      <w:r w:rsidR="00FB7C62">
        <w:rPr>
          <w:rFonts w:ascii="Times New Roman" w:eastAsia="Times New Roman" w:hAnsi="Times New Roman" w:cs="Times New Roman"/>
        </w:rPr>
        <w:t>Journalist:innen</w:t>
      </w:r>
      <w:proofErr w:type="spellEnd"/>
      <w:r w:rsidR="00FB7C62">
        <w:rPr>
          <w:rFonts w:ascii="Times New Roman" w:eastAsia="Times New Roman" w:hAnsi="Times New Roman" w:cs="Times New Roman"/>
        </w:rPr>
        <w:t xml:space="preserve"> </w:t>
      </w:r>
      <w:r>
        <w:rPr>
          <w:rFonts w:ascii="Times New Roman" w:eastAsia="Times New Roman" w:hAnsi="Times New Roman" w:cs="Times New Roman"/>
        </w:rPr>
        <w:t>umarmt!</w:t>
      </w:r>
    </w:p>
    <w:p w14:paraId="23FA82C2" w14:textId="26B360F5" w:rsidR="003B4793" w:rsidRPr="003B4793" w:rsidRDefault="003B4793" w:rsidP="003B4793">
      <w:pPr>
        <w:spacing w:after="200" w:line="276" w:lineRule="auto"/>
        <w:rPr>
          <w:rFonts w:ascii="Times New Roman" w:eastAsia="Times New Roman" w:hAnsi="Times New Roman" w:cs="Times New Roman"/>
        </w:rPr>
      </w:pPr>
      <w:r w:rsidRPr="000D5549">
        <w:rPr>
          <w:rFonts w:ascii="Times New Roman" w:eastAsia="Times New Roman" w:hAnsi="Times New Roman" w:cs="Times New Roman"/>
        </w:rPr>
        <w:t xml:space="preserve">Rund um die Leipziger Buchmesse präsentieren deutsche und österreichische Verlage rund 100 Neuerscheinungen. Die hervorragen Zusammenarbeit mit ihnen und mit dem Team der Leipziger Buchmesse </w:t>
      </w:r>
      <w:r>
        <w:rPr>
          <w:rFonts w:ascii="Times New Roman" w:eastAsia="Times New Roman" w:hAnsi="Times New Roman" w:cs="Times New Roman"/>
        </w:rPr>
        <w:t xml:space="preserve">ist </w:t>
      </w:r>
      <w:r w:rsidRPr="000D5549">
        <w:rPr>
          <w:rFonts w:ascii="Times New Roman" w:eastAsia="Times New Roman" w:hAnsi="Times New Roman" w:cs="Times New Roman"/>
        </w:rPr>
        <w:t xml:space="preserve">für die </w:t>
      </w:r>
      <w:r>
        <w:rPr>
          <w:rFonts w:ascii="Times New Roman" w:eastAsia="Times New Roman" w:hAnsi="Times New Roman" w:cs="Times New Roman"/>
        </w:rPr>
        <w:t xml:space="preserve">Literaturstiftungen in den Niederlanden und Flandern </w:t>
      </w:r>
      <w:r w:rsidRPr="000D5549">
        <w:rPr>
          <w:rFonts w:ascii="Times New Roman" w:eastAsia="Times New Roman" w:hAnsi="Times New Roman" w:cs="Times New Roman"/>
        </w:rPr>
        <w:t>eine</w:t>
      </w:r>
      <w:r>
        <w:rPr>
          <w:rFonts w:ascii="Times New Roman" w:eastAsia="Times New Roman" w:hAnsi="Times New Roman" w:cs="Times New Roman"/>
        </w:rPr>
        <w:t xml:space="preserve"> überaus </w:t>
      </w:r>
      <w:r w:rsidRPr="000D5549">
        <w:rPr>
          <w:rFonts w:ascii="Times New Roman" w:eastAsia="Times New Roman" w:hAnsi="Times New Roman" w:cs="Times New Roman"/>
        </w:rPr>
        <w:t>positive Erfahrung</w:t>
      </w:r>
      <w:r w:rsidR="00FB7C62">
        <w:rPr>
          <w:rFonts w:ascii="Times New Roman" w:eastAsia="Times New Roman" w:hAnsi="Times New Roman" w:cs="Times New Roman"/>
        </w:rPr>
        <w:t>.</w:t>
      </w:r>
      <w:r w:rsidRPr="000D5549">
        <w:rPr>
          <w:rFonts w:ascii="Times New Roman" w:eastAsia="Times New Roman" w:hAnsi="Times New Roman" w:cs="Times New Roman"/>
        </w:rPr>
        <w:t xml:space="preserve"> Alle Partner ha</w:t>
      </w:r>
      <w:r>
        <w:rPr>
          <w:rFonts w:ascii="Times New Roman" w:eastAsia="Times New Roman" w:hAnsi="Times New Roman" w:cs="Times New Roman"/>
        </w:rPr>
        <w:t>be</w:t>
      </w:r>
      <w:r w:rsidRPr="000D5549">
        <w:rPr>
          <w:rFonts w:ascii="Times New Roman" w:eastAsia="Times New Roman" w:hAnsi="Times New Roman" w:cs="Times New Roman"/>
        </w:rPr>
        <w:t>n das gleiche Ziel vor Augen: die Lebendigkeit und Schönheit unse</w:t>
      </w:r>
      <w:r w:rsidR="00FA7346">
        <w:rPr>
          <w:rFonts w:ascii="Times New Roman" w:eastAsia="Times New Roman" w:hAnsi="Times New Roman" w:cs="Times New Roman"/>
        </w:rPr>
        <w:softHyphen/>
      </w:r>
      <w:r w:rsidRPr="000D5549">
        <w:rPr>
          <w:rFonts w:ascii="Times New Roman" w:eastAsia="Times New Roman" w:hAnsi="Times New Roman" w:cs="Times New Roman"/>
        </w:rPr>
        <w:t xml:space="preserve">rer Literatur zu zeigen. Die Arbeit der </w:t>
      </w:r>
      <w:proofErr w:type="spellStart"/>
      <w:proofErr w:type="gramStart"/>
      <w:r w:rsidRPr="000D5549">
        <w:rPr>
          <w:rFonts w:ascii="Times New Roman" w:eastAsia="Times New Roman" w:hAnsi="Times New Roman" w:cs="Times New Roman"/>
        </w:rPr>
        <w:t>Übersetzer:innen</w:t>
      </w:r>
      <w:proofErr w:type="spellEnd"/>
      <w:proofErr w:type="gramEnd"/>
      <w:r w:rsidRPr="000D5549">
        <w:rPr>
          <w:rFonts w:ascii="Times New Roman" w:eastAsia="Times New Roman" w:hAnsi="Times New Roman" w:cs="Times New Roman"/>
        </w:rPr>
        <w:t xml:space="preserve"> ist dabei von entscheidender Bedeutung</w:t>
      </w:r>
      <w:r>
        <w:rPr>
          <w:rFonts w:ascii="Times New Roman" w:eastAsia="Times New Roman" w:hAnsi="Times New Roman" w:cs="Times New Roman"/>
        </w:rPr>
        <w:t>, weshalb sich e</w:t>
      </w:r>
      <w:r w:rsidRPr="000D5549">
        <w:rPr>
          <w:rFonts w:ascii="Times New Roman" w:eastAsia="Times New Roman" w:hAnsi="Times New Roman" w:cs="Times New Roman"/>
        </w:rPr>
        <w:t xml:space="preserve">in weiterer Schwerpunkt unseres Programms </w:t>
      </w:r>
      <w:r>
        <w:rPr>
          <w:rFonts w:ascii="Times New Roman" w:eastAsia="Times New Roman" w:hAnsi="Times New Roman" w:cs="Times New Roman"/>
        </w:rPr>
        <w:t>um</w:t>
      </w:r>
      <w:r w:rsidRPr="000D5549">
        <w:rPr>
          <w:rFonts w:ascii="Times New Roman" w:eastAsia="Times New Roman" w:hAnsi="Times New Roman" w:cs="Times New Roman"/>
        </w:rPr>
        <w:t xml:space="preserve"> ih</w:t>
      </w:r>
      <w:r w:rsidR="00FB7C62">
        <w:rPr>
          <w:rFonts w:ascii="Times New Roman" w:eastAsia="Times New Roman" w:hAnsi="Times New Roman" w:cs="Times New Roman"/>
        </w:rPr>
        <w:t>r</w:t>
      </w:r>
      <w:r w:rsidRPr="000D5549">
        <w:rPr>
          <w:rFonts w:ascii="Times New Roman" w:eastAsia="Times New Roman" w:hAnsi="Times New Roman" w:cs="Times New Roman"/>
        </w:rPr>
        <w:t xml:space="preserve"> Können und ihre Kreativität</w:t>
      </w:r>
      <w:r>
        <w:rPr>
          <w:rFonts w:ascii="Times New Roman" w:eastAsia="Times New Roman" w:hAnsi="Times New Roman" w:cs="Times New Roman"/>
        </w:rPr>
        <w:t xml:space="preserve"> dreht.</w:t>
      </w:r>
      <w:r w:rsidRPr="000D5549">
        <w:rPr>
          <w:rFonts w:ascii="Times New Roman" w:eastAsia="Times New Roman" w:hAnsi="Times New Roman" w:cs="Times New Roman"/>
        </w:rPr>
        <w:t xml:space="preserve"> Auf der Messe und in unserer zentralen Spielstätte, der Schaubühne Lindenfels, standen die Menschen Schlange, um unsere Digitalen Literaturprojekte zu entdecken</w:t>
      </w:r>
      <w:r>
        <w:rPr>
          <w:rFonts w:ascii="Times New Roman" w:eastAsia="Times New Roman" w:hAnsi="Times New Roman" w:cs="Times New Roman"/>
        </w:rPr>
        <w:t xml:space="preserve">, während unsere </w:t>
      </w:r>
      <w:r w:rsidRPr="000D5549">
        <w:rPr>
          <w:rFonts w:ascii="Times New Roman" w:eastAsia="Times New Roman" w:hAnsi="Times New Roman" w:cs="Times New Roman"/>
        </w:rPr>
        <w:t xml:space="preserve">Kinder- und </w:t>
      </w:r>
      <w:proofErr w:type="spellStart"/>
      <w:r w:rsidRPr="000D5549">
        <w:rPr>
          <w:rFonts w:ascii="Times New Roman" w:eastAsia="Times New Roman" w:hAnsi="Times New Roman" w:cs="Times New Roman"/>
        </w:rPr>
        <w:t>Jugendbuchautor:innen</w:t>
      </w:r>
      <w:proofErr w:type="spellEnd"/>
      <w:r w:rsidRPr="000D5549">
        <w:rPr>
          <w:rFonts w:ascii="Times New Roman" w:eastAsia="Times New Roman" w:hAnsi="Times New Roman" w:cs="Times New Roman"/>
        </w:rPr>
        <w:t xml:space="preserve"> deutschen Kindern von Freundschaft und Krieg</w:t>
      </w:r>
      <w:r w:rsidR="00E62976">
        <w:rPr>
          <w:rFonts w:ascii="Times New Roman" w:eastAsia="Times New Roman" w:hAnsi="Times New Roman" w:cs="Times New Roman"/>
        </w:rPr>
        <w:t xml:space="preserve"> erzählten</w:t>
      </w:r>
      <w:r w:rsidRPr="000D5549">
        <w:rPr>
          <w:rFonts w:ascii="Times New Roman" w:eastAsia="Times New Roman" w:hAnsi="Times New Roman" w:cs="Times New Roman"/>
        </w:rPr>
        <w:t xml:space="preserve"> </w:t>
      </w:r>
      <w:r>
        <w:rPr>
          <w:rFonts w:ascii="Times New Roman" w:eastAsia="Times New Roman" w:hAnsi="Times New Roman" w:cs="Times New Roman"/>
        </w:rPr>
        <w:t xml:space="preserve">oder </w:t>
      </w:r>
      <w:proofErr w:type="spellStart"/>
      <w:r>
        <w:rPr>
          <w:rFonts w:ascii="Times New Roman" w:eastAsia="Times New Roman" w:hAnsi="Times New Roman" w:cs="Times New Roman"/>
        </w:rPr>
        <w:t>Ilustrator:innen</w:t>
      </w:r>
      <w:proofErr w:type="spellEnd"/>
      <w:r>
        <w:rPr>
          <w:rFonts w:ascii="Times New Roman" w:eastAsia="Times New Roman" w:hAnsi="Times New Roman" w:cs="Times New Roman"/>
        </w:rPr>
        <w:t xml:space="preserve"> </w:t>
      </w:r>
      <w:r w:rsidRPr="000D5549">
        <w:rPr>
          <w:rFonts w:ascii="Times New Roman" w:eastAsia="Times New Roman" w:hAnsi="Times New Roman" w:cs="Times New Roman"/>
        </w:rPr>
        <w:t>in den Workshops an unserem Stand</w:t>
      </w:r>
      <w:r w:rsidR="00E62976">
        <w:rPr>
          <w:rFonts w:ascii="Times New Roman" w:eastAsia="Times New Roman" w:hAnsi="Times New Roman" w:cs="Times New Roman"/>
        </w:rPr>
        <w:t xml:space="preserve"> </w:t>
      </w:r>
      <w:r>
        <w:rPr>
          <w:rFonts w:ascii="Times New Roman" w:eastAsia="Times New Roman" w:hAnsi="Times New Roman" w:cs="Times New Roman"/>
        </w:rPr>
        <w:t>fantasievolle</w:t>
      </w:r>
      <w:r w:rsidRPr="000D5549">
        <w:rPr>
          <w:rFonts w:ascii="Times New Roman" w:eastAsia="Times New Roman" w:hAnsi="Times New Roman" w:cs="Times New Roman"/>
        </w:rPr>
        <w:t xml:space="preserve"> Wolkenbilder </w:t>
      </w:r>
      <w:r>
        <w:rPr>
          <w:rFonts w:ascii="Times New Roman" w:eastAsia="Times New Roman" w:hAnsi="Times New Roman" w:cs="Times New Roman"/>
        </w:rPr>
        <w:t xml:space="preserve">schufen. </w:t>
      </w:r>
      <w:r w:rsidRPr="003B4793">
        <w:rPr>
          <w:rFonts w:ascii="Times New Roman" w:eastAsia="Times New Roman" w:hAnsi="Times New Roman" w:cs="Times New Roman"/>
        </w:rPr>
        <w:t xml:space="preserve">Mit Unterstützung </w:t>
      </w:r>
      <w:r w:rsidRPr="003B4793">
        <w:rPr>
          <w:rFonts w:ascii="Times New Roman" w:eastAsia="Times New Roman" w:hAnsi="Times New Roman" w:cs="Times New Roman"/>
          <w:b/>
          <w:bCs/>
        </w:rPr>
        <w:t>der Niederländische</w:t>
      </w:r>
      <w:r w:rsidR="00E62976">
        <w:rPr>
          <w:rFonts w:ascii="Times New Roman" w:eastAsia="Times New Roman" w:hAnsi="Times New Roman" w:cs="Times New Roman"/>
          <w:b/>
          <w:bCs/>
        </w:rPr>
        <w:t>n</w:t>
      </w:r>
      <w:r w:rsidRPr="003B4793">
        <w:rPr>
          <w:rFonts w:ascii="Times New Roman" w:eastAsia="Times New Roman" w:hAnsi="Times New Roman" w:cs="Times New Roman"/>
          <w:b/>
          <w:bCs/>
        </w:rPr>
        <w:t xml:space="preserve"> Botschaft in Berlin</w:t>
      </w:r>
      <w:r w:rsidRPr="003B4793">
        <w:rPr>
          <w:rFonts w:ascii="Times New Roman" w:eastAsia="Times New Roman" w:hAnsi="Times New Roman" w:cs="Times New Roman"/>
        </w:rPr>
        <w:t xml:space="preserve"> und der </w:t>
      </w:r>
      <w:r w:rsidRPr="003B4793">
        <w:rPr>
          <w:rFonts w:ascii="Times New Roman" w:eastAsia="Times New Roman" w:hAnsi="Times New Roman" w:cs="Times New Roman"/>
          <w:b/>
          <w:bCs/>
        </w:rPr>
        <w:t>Vertretung von Flan</w:t>
      </w:r>
      <w:r w:rsidR="00FA7346">
        <w:rPr>
          <w:rFonts w:ascii="Times New Roman" w:eastAsia="Times New Roman" w:hAnsi="Times New Roman" w:cs="Times New Roman"/>
          <w:b/>
          <w:bCs/>
        </w:rPr>
        <w:softHyphen/>
      </w:r>
      <w:r w:rsidRPr="003B4793">
        <w:rPr>
          <w:rFonts w:ascii="Times New Roman" w:eastAsia="Times New Roman" w:hAnsi="Times New Roman" w:cs="Times New Roman"/>
          <w:b/>
          <w:bCs/>
        </w:rPr>
        <w:t>dern</w:t>
      </w:r>
      <w:r w:rsidRPr="003B4793">
        <w:rPr>
          <w:rFonts w:ascii="Times New Roman" w:eastAsia="Times New Roman" w:hAnsi="Times New Roman" w:cs="Times New Roman"/>
        </w:rPr>
        <w:t xml:space="preserve"> kam zudem ein vielfältiges Rahmenprogramm zustande, das in der Rubrik </w:t>
      </w:r>
      <w:r w:rsidRPr="003B4793">
        <w:rPr>
          <w:rFonts w:ascii="Times New Roman" w:eastAsia="Times New Roman" w:hAnsi="Times New Roman" w:cs="Times New Roman"/>
          <w:b/>
          <w:bCs/>
        </w:rPr>
        <w:t>Alles außer Litera</w:t>
      </w:r>
      <w:r w:rsidRPr="00E33C13">
        <w:rPr>
          <w:rFonts w:ascii="Times New Roman" w:eastAsia="Times New Roman" w:hAnsi="Times New Roman" w:cs="Times New Roman"/>
          <w:b/>
          <w:bCs/>
        </w:rPr>
        <w:t>tur</w:t>
      </w:r>
      <w:r w:rsidRPr="003B4793">
        <w:rPr>
          <w:rFonts w:ascii="Times New Roman" w:eastAsia="Times New Roman" w:hAnsi="Times New Roman" w:cs="Times New Roman"/>
        </w:rPr>
        <w:t xml:space="preserve"> über 20 Projekte in den Bereichen Bildende Kunst, Kreativindustrie, Erinnerungs</w:t>
      </w:r>
      <w:r w:rsidR="00FA7346">
        <w:rPr>
          <w:rFonts w:ascii="Times New Roman" w:eastAsia="Times New Roman" w:hAnsi="Times New Roman" w:cs="Times New Roman"/>
        </w:rPr>
        <w:softHyphen/>
      </w:r>
      <w:r w:rsidRPr="003B4793">
        <w:rPr>
          <w:rFonts w:ascii="Times New Roman" w:eastAsia="Times New Roman" w:hAnsi="Times New Roman" w:cs="Times New Roman"/>
        </w:rPr>
        <w:t xml:space="preserve">kultur, Musik, Theater &amp; Film präsentierte. </w:t>
      </w:r>
    </w:p>
    <w:p w14:paraId="5C76FF34" w14:textId="2B5B7122" w:rsidR="003B4793" w:rsidRDefault="003B4793" w:rsidP="003B4793">
      <w:pPr>
        <w:spacing w:after="200" w:line="276" w:lineRule="auto"/>
        <w:rPr>
          <w:rFonts w:ascii="Times New Roman" w:eastAsia="Times New Roman" w:hAnsi="Times New Roman" w:cs="Times New Roman"/>
        </w:rPr>
      </w:pPr>
      <w:r w:rsidRPr="000D5549">
        <w:rPr>
          <w:rFonts w:ascii="Times New Roman" w:eastAsia="Times New Roman" w:hAnsi="Times New Roman" w:cs="Times New Roman"/>
        </w:rPr>
        <w:t>Vor allem aber bestätigt diese</w:t>
      </w:r>
      <w:r>
        <w:rPr>
          <w:rFonts w:ascii="Times New Roman" w:eastAsia="Times New Roman" w:hAnsi="Times New Roman" w:cs="Times New Roman"/>
        </w:rPr>
        <w:t>r</w:t>
      </w:r>
      <w:r w:rsidRPr="000D5549">
        <w:rPr>
          <w:rFonts w:ascii="Times New Roman" w:eastAsia="Times New Roman" w:hAnsi="Times New Roman" w:cs="Times New Roman"/>
        </w:rPr>
        <w:t xml:space="preserve"> Gastland</w:t>
      </w:r>
      <w:r>
        <w:rPr>
          <w:rFonts w:ascii="Times New Roman" w:eastAsia="Times New Roman" w:hAnsi="Times New Roman" w:cs="Times New Roman"/>
        </w:rPr>
        <w:t>auftritt</w:t>
      </w:r>
      <w:r w:rsidRPr="000D5549">
        <w:rPr>
          <w:rFonts w:ascii="Times New Roman" w:eastAsia="Times New Roman" w:hAnsi="Times New Roman" w:cs="Times New Roman"/>
        </w:rPr>
        <w:t xml:space="preserve">, wie wichtig es für </w:t>
      </w:r>
      <w:r>
        <w:rPr>
          <w:rFonts w:ascii="Times New Roman" w:eastAsia="Times New Roman" w:hAnsi="Times New Roman" w:cs="Times New Roman"/>
        </w:rPr>
        <w:t>die Literatur einer Sprach</w:t>
      </w:r>
      <w:r w:rsidR="00FA7346">
        <w:rPr>
          <w:rFonts w:ascii="Times New Roman" w:eastAsia="Times New Roman" w:hAnsi="Times New Roman" w:cs="Times New Roman"/>
        </w:rPr>
        <w:softHyphen/>
      </w:r>
      <w:r>
        <w:rPr>
          <w:rFonts w:ascii="Times New Roman" w:eastAsia="Times New Roman" w:hAnsi="Times New Roman" w:cs="Times New Roman"/>
        </w:rPr>
        <w:t>region ist,</w:t>
      </w:r>
      <w:r w:rsidRPr="000D5549">
        <w:rPr>
          <w:rFonts w:ascii="Times New Roman" w:eastAsia="Times New Roman" w:hAnsi="Times New Roman" w:cs="Times New Roman"/>
        </w:rPr>
        <w:t xml:space="preserve"> sich international inspirieren zu lassen und sich für das zu interessieren, was jenseits der Grenze</w:t>
      </w:r>
      <w:r w:rsidR="00FB7C62">
        <w:rPr>
          <w:rFonts w:ascii="Times New Roman" w:eastAsia="Times New Roman" w:hAnsi="Times New Roman" w:cs="Times New Roman"/>
        </w:rPr>
        <w:t>n</w:t>
      </w:r>
      <w:r w:rsidRPr="000D5549">
        <w:rPr>
          <w:rFonts w:ascii="Times New Roman" w:eastAsia="Times New Roman" w:hAnsi="Times New Roman" w:cs="Times New Roman"/>
        </w:rPr>
        <w:t xml:space="preserve"> passiert. Nur so kann </w:t>
      </w:r>
      <w:r w:rsidR="00FB7C62">
        <w:rPr>
          <w:rFonts w:ascii="Times New Roman" w:eastAsia="Times New Roman" w:hAnsi="Times New Roman" w:cs="Times New Roman"/>
        </w:rPr>
        <w:t>Weltl</w:t>
      </w:r>
      <w:r w:rsidRPr="000D5549">
        <w:rPr>
          <w:rFonts w:ascii="Times New Roman" w:eastAsia="Times New Roman" w:hAnsi="Times New Roman" w:cs="Times New Roman"/>
        </w:rPr>
        <w:t>iteratur lebendig</w:t>
      </w:r>
      <w:r w:rsidR="00FB7C62">
        <w:rPr>
          <w:rFonts w:ascii="Times New Roman" w:eastAsia="Times New Roman" w:hAnsi="Times New Roman" w:cs="Times New Roman"/>
        </w:rPr>
        <w:t xml:space="preserve"> und aktuell </w:t>
      </w:r>
      <w:r w:rsidRPr="000D5549">
        <w:rPr>
          <w:rFonts w:ascii="Times New Roman" w:eastAsia="Times New Roman" w:hAnsi="Times New Roman" w:cs="Times New Roman"/>
        </w:rPr>
        <w:t>bleiben</w:t>
      </w:r>
      <w:r>
        <w:rPr>
          <w:rFonts w:ascii="Times New Roman" w:eastAsia="Times New Roman" w:hAnsi="Times New Roman" w:cs="Times New Roman"/>
        </w:rPr>
        <w:t>!</w:t>
      </w:r>
    </w:p>
    <w:bookmarkEnd w:id="1"/>
    <w:p w14:paraId="2FD955D7" w14:textId="77777777" w:rsidR="007C0EB7" w:rsidRPr="007C0EB7" w:rsidRDefault="007C0EB7" w:rsidP="003B4793">
      <w:pPr>
        <w:spacing w:after="200" w:line="276" w:lineRule="auto"/>
        <w:rPr>
          <w:rFonts w:ascii="Times New Roman" w:eastAsia="Times New Roman" w:hAnsi="Times New Roman" w:cs="Times New Roman"/>
        </w:rPr>
      </w:pPr>
    </w:p>
    <w:bookmarkEnd w:id="0"/>
    <w:p w14:paraId="600B8EEC" w14:textId="77777777" w:rsidR="007C0EB7" w:rsidRPr="007C0EB7" w:rsidRDefault="007C0EB7" w:rsidP="007C0EB7">
      <w:pPr>
        <w:autoSpaceDE w:val="0"/>
        <w:autoSpaceDN w:val="0"/>
        <w:adjustRightInd w:val="0"/>
        <w:spacing w:line="276" w:lineRule="auto"/>
        <w:rPr>
          <w:rFonts w:ascii="Times New Roman" w:hAnsi="Times New Roman" w:cs="Times New Roman"/>
          <w:b/>
          <w:bCs/>
          <w:kern w:val="0"/>
        </w:rPr>
      </w:pPr>
      <w:r w:rsidRPr="007C0EB7">
        <w:rPr>
          <w:rFonts w:ascii="Times New Roman" w:hAnsi="Times New Roman" w:cs="Times New Roman"/>
          <w:b/>
          <w:bCs/>
          <w:kern w:val="0"/>
        </w:rPr>
        <w:t>Pressekontakt</w:t>
      </w:r>
    </w:p>
    <w:p w14:paraId="3676D810" w14:textId="77777777" w:rsidR="007C0EB7" w:rsidRPr="007C0EB7" w:rsidRDefault="007C0EB7" w:rsidP="007C0EB7">
      <w:pPr>
        <w:autoSpaceDE w:val="0"/>
        <w:autoSpaceDN w:val="0"/>
        <w:adjustRightInd w:val="0"/>
        <w:spacing w:line="276" w:lineRule="auto"/>
        <w:rPr>
          <w:rFonts w:ascii="Times New Roman" w:hAnsi="Times New Roman" w:cs="Times New Roman"/>
          <w:b/>
          <w:bCs/>
          <w:kern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94"/>
      </w:tblGrid>
      <w:tr w:rsidR="007C0EB7" w:rsidRPr="007C0EB7" w14:paraId="1A8D9B22" w14:textId="77777777" w:rsidTr="007C0EB7">
        <w:tc>
          <w:tcPr>
            <w:tcW w:w="5103" w:type="dxa"/>
            <w:hideMark/>
          </w:tcPr>
          <w:p w14:paraId="084BBFF9" w14:textId="77777777" w:rsidR="007C0EB7" w:rsidRPr="007C0EB7" w:rsidRDefault="007C0EB7">
            <w:pPr>
              <w:autoSpaceDE w:val="0"/>
              <w:autoSpaceDN w:val="0"/>
              <w:adjustRightInd w:val="0"/>
              <w:spacing w:line="276" w:lineRule="auto"/>
              <w:rPr>
                <w:rFonts w:ascii="Times New Roman" w:hAnsi="Times New Roman" w:cs="Times New Roman"/>
                <w:b/>
                <w:bCs/>
                <w:kern w:val="0"/>
              </w:rPr>
            </w:pPr>
            <w:r w:rsidRPr="007C0EB7">
              <w:rPr>
                <w:rFonts w:ascii="Times New Roman" w:hAnsi="Times New Roman" w:cs="Times New Roman"/>
                <w:b/>
                <w:bCs/>
                <w:kern w:val="0"/>
              </w:rPr>
              <w:t>ARTEFAKT Kulturkonzepte</w:t>
            </w:r>
          </w:p>
          <w:p w14:paraId="5D1064FC" w14:textId="77777777" w:rsidR="007C0EB7" w:rsidRPr="007C0EB7" w:rsidRDefault="007C0EB7">
            <w:pPr>
              <w:autoSpaceDE w:val="0"/>
              <w:autoSpaceDN w:val="0"/>
              <w:adjustRightInd w:val="0"/>
              <w:spacing w:line="276" w:lineRule="auto"/>
              <w:rPr>
                <w:rFonts w:ascii="Times New Roman" w:hAnsi="Times New Roman" w:cs="Times New Roman"/>
                <w:b/>
                <w:bCs/>
                <w:kern w:val="0"/>
              </w:rPr>
            </w:pPr>
            <w:r w:rsidRPr="007C0EB7">
              <w:rPr>
                <w:rFonts w:ascii="Times New Roman" w:hAnsi="Times New Roman" w:cs="Times New Roman"/>
                <w:b/>
                <w:bCs/>
                <w:kern w:val="0"/>
              </w:rPr>
              <w:t>Celia Solf, Alexander Flöth</w:t>
            </w:r>
          </w:p>
          <w:p w14:paraId="58FEF3DB" w14:textId="77777777" w:rsidR="007C0EB7" w:rsidRPr="007C0EB7" w:rsidRDefault="007C0EB7">
            <w:pPr>
              <w:autoSpaceDE w:val="0"/>
              <w:autoSpaceDN w:val="0"/>
              <w:adjustRightInd w:val="0"/>
              <w:spacing w:line="276" w:lineRule="auto"/>
              <w:rPr>
                <w:rFonts w:ascii="Times New Roman" w:hAnsi="Times New Roman" w:cs="Times New Roman"/>
                <w:kern w:val="0"/>
              </w:rPr>
            </w:pPr>
            <w:r w:rsidRPr="007C0EB7">
              <w:rPr>
                <w:rFonts w:ascii="Times New Roman" w:hAnsi="Times New Roman" w:cs="Times New Roman"/>
                <w:kern w:val="0"/>
              </w:rPr>
              <w:t>Marienburger Str. 16, 10405 Berlin</w:t>
            </w:r>
          </w:p>
          <w:p w14:paraId="47DE105E" w14:textId="77777777" w:rsidR="007C0EB7" w:rsidRPr="007C0EB7" w:rsidRDefault="007C0EB7">
            <w:pPr>
              <w:autoSpaceDE w:val="0"/>
              <w:autoSpaceDN w:val="0"/>
              <w:adjustRightInd w:val="0"/>
              <w:spacing w:line="276" w:lineRule="auto"/>
              <w:rPr>
                <w:rFonts w:ascii="Times New Roman" w:hAnsi="Times New Roman" w:cs="Times New Roman"/>
                <w:kern w:val="0"/>
              </w:rPr>
            </w:pPr>
            <w:r w:rsidRPr="007C0EB7">
              <w:rPr>
                <w:rFonts w:ascii="Times New Roman" w:hAnsi="Times New Roman" w:cs="Times New Roman"/>
                <w:kern w:val="0"/>
              </w:rPr>
              <w:t xml:space="preserve">Telefon: +49 (0)30 440 10 723 </w:t>
            </w:r>
          </w:p>
          <w:p w14:paraId="2D26D0FF" w14:textId="77777777" w:rsidR="007C0EB7" w:rsidRPr="007C0EB7" w:rsidRDefault="007C0EB7">
            <w:pPr>
              <w:autoSpaceDE w:val="0"/>
              <w:autoSpaceDN w:val="0"/>
              <w:adjustRightInd w:val="0"/>
              <w:spacing w:line="288" w:lineRule="auto"/>
              <w:rPr>
                <w:rFonts w:ascii="Times New Roman" w:hAnsi="Times New Roman" w:cs="Times New Roman"/>
                <w:kern w:val="0"/>
              </w:rPr>
            </w:pPr>
            <w:r w:rsidRPr="007C0EB7">
              <w:rPr>
                <w:rFonts w:ascii="Times New Roman" w:hAnsi="Times New Roman" w:cs="Times New Roman"/>
                <w:kern w:val="0"/>
              </w:rPr>
              <w:t xml:space="preserve">Telefon: +49 (0)30 440 10 688 </w:t>
            </w:r>
          </w:p>
          <w:p w14:paraId="452CA13A" w14:textId="77777777" w:rsidR="007C0EB7" w:rsidRPr="007C0EB7" w:rsidRDefault="009011EB">
            <w:pPr>
              <w:autoSpaceDE w:val="0"/>
              <w:autoSpaceDN w:val="0"/>
              <w:adjustRightInd w:val="0"/>
              <w:spacing w:line="276" w:lineRule="auto"/>
              <w:rPr>
                <w:rStyle w:val="Hyperlink"/>
                <w:rFonts w:ascii="Times New Roman" w:hAnsi="Times New Roman" w:cs="Times New Roman"/>
              </w:rPr>
            </w:pPr>
            <w:hyperlink r:id="rId7" w:history="1">
              <w:r w:rsidR="007C0EB7" w:rsidRPr="007C0EB7">
                <w:rPr>
                  <w:rStyle w:val="Hyperlink"/>
                  <w:rFonts w:ascii="Times New Roman" w:hAnsi="Times New Roman" w:cs="Times New Roman"/>
                  <w:kern w:val="0"/>
                </w:rPr>
                <w:t>celia.solf@artefakt-berlin.de</w:t>
              </w:r>
            </w:hyperlink>
          </w:p>
          <w:p w14:paraId="5C31F8B3" w14:textId="77777777" w:rsidR="007C0EB7" w:rsidRPr="007C0EB7" w:rsidRDefault="007C0EB7">
            <w:pPr>
              <w:autoSpaceDE w:val="0"/>
              <w:autoSpaceDN w:val="0"/>
              <w:adjustRightInd w:val="0"/>
              <w:spacing w:line="276" w:lineRule="auto"/>
              <w:rPr>
                <w:rFonts w:ascii="Times New Roman" w:hAnsi="Times New Roman" w:cs="Times New Roman"/>
              </w:rPr>
            </w:pPr>
            <w:r w:rsidRPr="007C0EB7">
              <w:rPr>
                <w:rStyle w:val="Hyperlink"/>
                <w:rFonts w:ascii="Times New Roman" w:hAnsi="Times New Roman" w:cs="Times New Roman"/>
                <w:kern w:val="0"/>
              </w:rPr>
              <w:t>alexander.floeth@artefakt-berlin.de</w:t>
            </w:r>
          </w:p>
        </w:tc>
        <w:tc>
          <w:tcPr>
            <w:tcW w:w="4294" w:type="dxa"/>
          </w:tcPr>
          <w:p w14:paraId="041EC193" w14:textId="77777777" w:rsidR="007C0EB7" w:rsidRPr="007C0EB7" w:rsidRDefault="007C0EB7">
            <w:pPr>
              <w:autoSpaceDE w:val="0"/>
              <w:autoSpaceDN w:val="0"/>
              <w:adjustRightInd w:val="0"/>
              <w:spacing w:line="268" w:lineRule="auto"/>
              <w:rPr>
                <w:rFonts w:ascii="Times New Roman" w:hAnsi="Times New Roman" w:cs="Times New Roman"/>
              </w:rPr>
            </w:pPr>
          </w:p>
          <w:p w14:paraId="2AF4D003" w14:textId="77777777" w:rsidR="007C0EB7" w:rsidRPr="007C0EB7" w:rsidRDefault="007C0EB7">
            <w:pPr>
              <w:autoSpaceDE w:val="0"/>
              <w:autoSpaceDN w:val="0"/>
              <w:adjustRightInd w:val="0"/>
              <w:spacing w:line="268" w:lineRule="auto"/>
              <w:rPr>
                <w:rFonts w:ascii="Times New Roman" w:hAnsi="Times New Roman" w:cs="Times New Roman"/>
              </w:rPr>
            </w:pPr>
          </w:p>
          <w:p w14:paraId="0CDCD1FE" w14:textId="77777777" w:rsidR="007C0EB7" w:rsidRPr="007C0EB7" w:rsidRDefault="007C0EB7">
            <w:pPr>
              <w:autoSpaceDE w:val="0"/>
              <w:autoSpaceDN w:val="0"/>
              <w:adjustRightInd w:val="0"/>
              <w:spacing w:line="268" w:lineRule="auto"/>
              <w:rPr>
                <w:rFonts w:ascii="Times New Roman" w:hAnsi="Times New Roman" w:cs="Times New Roman"/>
              </w:rPr>
            </w:pPr>
          </w:p>
          <w:p w14:paraId="0E70BB05" w14:textId="77777777" w:rsidR="007C0EB7" w:rsidRPr="007C0EB7" w:rsidRDefault="007C0EB7">
            <w:pPr>
              <w:autoSpaceDE w:val="0"/>
              <w:autoSpaceDN w:val="0"/>
              <w:adjustRightInd w:val="0"/>
              <w:spacing w:after="160" w:line="268" w:lineRule="auto"/>
              <w:rPr>
                <w:rFonts w:ascii="Times New Roman" w:hAnsi="Times New Roman" w:cs="Times New Roman"/>
              </w:rPr>
            </w:pPr>
          </w:p>
          <w:p w14:paraId="15C355B5" w14:textId="77777777" w:rsidR="007C0EB7" w:rsidRPr="007C0EB7" w:rsidRDefault="009011EB">
            <w:pPr>
              <w:shd w:val="clear" w:color="auto" w:fill="FFFFFF"/>
              <w:spacing w:line="276" w:lineRule="auto"/>
              <w:rPr>
                <w:rFonts w:ascii="Times New Roman" w:eastAsia="Times New Roman" w:hAnsi="Times New Roman" w:cs="Times New Roman"/>
                <w:b/>
                <w:bCs/>
              </w:rPr>
            </w:pPr>
            <w:hyperlink r:id="rId8" w:history="1">
              <w:r w:rsidR="007C0EB7" w:rsidRPr="007C0EB7">
                <w:rPr>
                  <w:rStyle w:val="Hyperlink"/>
                  <w:rFonts w:ascii="Times New Roman" w:eastAsia="Times New Roman" w:hAnsi="Times New Roman" w:cs="Times New Roman"/>
                  <w:b/>
                  <w:bCs/>
                </w:rPr>
                <w:t>www.allesausserflach.de</w:t>
              </w:r>
            </w:hyperlink>
          </w:p>
          <w:p w14:paraId="01BBBEA6" w14:textId="77777777" w:rsidR="007C0EB7" w:rsidRPr="007C0EB7" w:rsidRDefault="007C0EB7">
            <w:pPr>
              <w:spacing w:line="360" w:lineRule="auto"/>
              <w:rPr>
                <w:rFonts w:ascii="Times New Roman" w:hAnsi="Times New Roman" w:cs="Times New Roman"/>
                <w:b/>
                <w:bCs/>
              </w:rPr>
            </w:pPr>
            <w:r w:rsidRPr="007C0EB7">
              <w:rPr>
                <w:rFonts w:ascii="Times New Roman" w:eastAsia="Times New Roman" w:hAnsi="Times New Roman" w:cs="Times New Roman"/>
                <w:b/>
                <w:bCs/>
              </w:rPr>
              <w:t>@gastlandleipzig24</w:t>
            </w:r>
          </w:p>
        </w:tc>
      </w:tr>
    </w:tbl>
    <w:p w14:paraId="6541B241" w14:textId="1456C68B" w:rsidR="00A744E2" w:rsidRPr="002D2F3C" w:rsidRDefault="00A744E2" w:rsidP="007C0EB7">
      <w:pPr>
        <w:shd w:val="clear" w:color="auto" w:fill="FFFFFF"/>
        <w:spacing w:line="276" w:lineRule="auto"/>
        <w:rPr>
          <w:rFonts w:ascii="Times New Roman" w:hAnsi="Times New Roman" w:cs="Times New Roman"/>
          <w:b/>
          <w:bCs/>
          <w:kern w:val="0"/>
        </w:rPr>
      </w:pPr>
    </w:p>
    <w:sectPr w:rsidR="00A744E2" w:rsidRPr="002D2F3C" w:rsidSect="00E85C82">
      <w:headerReference w:type="default" r:id="rId9"/>
      <w:footerReference w:type="default" r:id="rId10"/>
      <w:headerReference w:type="first" r:id="rId11"/>
      <w:pgSz w:w="11901" w:h="16817"/>
      <w:pgMar w:top="1134" w:right="1247" w:bottom="1247" w:left="1247"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3769" w14:textId="77777777" w:rsidR="009011EB" w:rsidRDefault="009011EB" w:rsidP="00DB44CC">
      <w:r>
        <w:separator/>
      </w:r>
    </w:p>
  </w:endnote>
  <w:endnote w:type="continuationSeparator" w:id="0">
    <w:p w14:paraId="796F095F" w14:textId="77777777" w:rsidR="009011EB" w:rsidRDefault="009011EB" w:rsidP="00DB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BInternationalPro-Reg">
    <w:panose1 w:val="00000000000000000000"/>
    <w:charset w:val="4D"/>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E98E" w14:textId="18B9557C" w:rsidR="00DB44CC" w:rsidRPr="00A54645" w:rsidRDefault="00EC1E32">
    <w:pPr>
      <w:pStyle w:val="Fuzeile"/>
      <w:rPr>
        <w:lang w:val="nl-NL"/>
      </w:rPr>
    </w:pPr>
    <w:r>
      <w:rPr>
        <w:noProof/>
      </w:rPr>
      <w:drawing>
        <wp:anchor distT="0" distB="0" distL="114300" distR="114300" simplePos="0" relativeHeight="251664384" behindDoc="1" locked="0" layoutInCell="1" allowOverlap="1" wp14:anchorId="27363041" wp14:editId="7793AEA3">
          <wp:simplePos x="0" y="0"/>
          <wp:positionH relativeFrom="page">
            <wp:posOffset>143510</wp:posOffset>
          </wp:positionH>
          <wp:positionV relativeFrom="paragraph">
            <wp:posOffset>-27940</wp:posOffset>
          </wp:positionV>
          <wp:extent cx="7554595" cy="1459865"/>
          <wp:effectExtent l="0" t="0" r="0" b="0"/>
          <wp:wrapNone/>
          <wp:docPr id="8841632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206651" name="Picture 1076206651"/>
                  <pic:cNvPicPr/>
                </pic:nvPicPr>
                <pic:blipFill>
                  <a:blip r:embed="rId1">
                    <a:extLst>
                      <a:ext uri="{28A0092B-C50C-407E-A947-70E740481C1C}">
                        <a14:useLocalDpi xmlns:a14="http://schemas.microsoft.com/office/drawing/2010/main" val="0"/>
                      </a:ext>
                    </a:extLst>
                  </a:blip>
                  <a:stretch>
                    <a:fillRect/>
                  </a:stretch>
                </pic:blipFill>
                <pic:spPr>
                  <a:xfrm>
                    <a:off x="0" y="0"/>
                    <a:ext cx="7554595" cy="1459865"/>
                  </a:xfrm>
                  <a:prstGeom prst="rect">
                    <a:avLst/>
                  </a:prstGeom>
                </pic:spPr>
              </pic:pic>
            </a:graphicData>
          </a:graphic>
          <wp14:sizeRelH relativeFrom="page">
            <wp14:pctWidth>0</wp14:pctWidth>
          </wp14:sizeRelH>
          <wp14:sizeRelV relativeFrom="page">
            <wp14:pctHeight>0</wp14:pctHeight>
          </wp14:sizeRelV>
        </wp:anchor>
      </w:drawing>
    </w:r>
    <w:r w:rsidR="004C1364">
      <w:rPr>
        <w:noProof/>
      </w:rPr>
      <mc:AlternateContent>
        <mc:Choice Requires="wps">
          <w:drawing>
            <wp:anchor distT="0" distB="0" distL="114300" distR="114300" simplePos="0" relativeHeight="251663360" behindDoc="0" locked="0" layoutInCell="1" allowOverlap="1" wp14:anchorId="3D35DC39" wp14:editId="23191FF3">
              <wp:simplePos x="0" y="0"/>
              <wp:positionH relativeFrom="column">
                <wp:posOffset>4822687</wp:posOffset>
              </wp:positionH>
              <wp:positionV relativeFrom="paragraph">
                <wp:posOffset>389320</wp:posOffset>
              </wp:positionV>
              <wp:extent cx="1561595" cy="745498"/>
              <wp:effectExtent l="0" t="0" r="0" b="0"/>
              <wp:wrapNone/>
              <wp:docPr id="2103810177" name="Text Box 2"/>
              <wp:cNvGraphicFramePr/>
              <a:graphic xmlns:a="http://schemas.openxmlformats.org/drawingml/2006/main">
                <a:graphicData uri="http://schemas.microsoft.com/office/word/2010/wordprocessingShape">
                  <wps:wsp>
                    <wps:cNvSpPr txBox="1"/>
                    <wps:spPr>
                      <a:xfrm>
                        <a:off x="0" y="0"/>
                        <a:ext cx="1561595" cy="745498"/>
                      </a:xfrm>
                      <a:prstGeom prst="rect">
                        <a:avLst/>
                      </a:prstGeom>
                      <a:noFill/>
                      <a:ln w="6350">
                        <a:noFill/>
                      </a:ln>
                    </wps:spPr>
                    <wps:txbx>
                      <w:txbxContent>
                        <w:p w14:paraId="1D4C9B53" w14:textId="77777777" w:rsidR="00724774" w:rsidRPr="00724774" w:rsidRDefault="00724774" w:rsidP="00724774">
                          <w:pPr>
                            <w:rPr>
                              <w:rFonts w:ascii="Times New Roman" w:hAnsi="Times New Roman" w:cs="Times New Roman"/>
                              <w:b/>
                              <w:bCs/>
                              <w:color w:val="000000" w:themeColor="text1"/>
                              <w:sz w:val="15"/>
                              <w:szCs w:val="15"/>
                            </w:rPr>
                          </w:pPr>
                          <w:r w:rsidRPr="00724774">
                            <w:rPr>
                              <w:rFonts w:ascii="Times New Roman" w:hAnsi="Times New Roman" w:cs="Times New Roman"/>
                              <w:b/>
                              <w:bCs/>
                              <w:color w:val="000000" w:themeColor="text1"/>
                              <w:sz w:val="15"/>
                              <w:szCs w:val="15"/>
                            </w:rPr>
                            <w:t xml:space="preserve">Pressekontakt </w:t>
                          </w:r>
                        </w:p>
                        <w:p w14:paraId="5F6F2053" w14:textId="483D708C" w:rsidR="003D1624" w:rsidRPr="004C1364" w:rsidRDefault="003D1624">
                          <w:pPr>
                            <w:rPr>
                              <w:rFonts w:ascii="Times New Roman" w:hAnsi="Times New Roman" w:cs="Times New Roman"/>
                              <w:b/>
                              <w:bCs/>
                              <w:color w:val="000000" w:themeColor="text1"/>
                              <w:sz w:val="15"/>
                              <w:szCs w:val="15"/>
                            </w:rPr>
                          </w:pPr>
                          <w:r w:rsidRPr="00BF23C3">
                            <w:rPr>
                              <w:rFonts w:ascii="Times New Roman" w:hAnsi="Times New Roman" w:cs="Times New Roman"/>
                              <w:b/>
                              <w:bCs/>
                              <w:color w:val="000000" w:themeColor="text1"/>
                              <w:sz w:val="15"/>
                              <w:szCs w:val="15"/>
                            </w:rPr>
                            <w:t xml:space="preserve">Celia Solf </w:t>
                          </w:r>
                          <w:r w:rsidR="004C1364">
                            <w:rPr>
                              <w:rFonts w:ascii="Times New Roman" w:hAnsi="Times New Roman" w:cs="Times New Roman"/>
                              <w:b/>
                              <w:bCs/>
                              <w:color w:val="000000" w:themeColor="text1"/>
                              <w:sz w:val="15"/>
                              <w:szCs w:val="15"/>
                            </w:rPr>
                            <w:t>&amp; Alexander Flöth</w:t>
                          </w:r>
                        </w:p>
                        <w:p w14:paraId="58070824" w14:textId="65BA622A" w:rsidR="003D1624" w:rsidRPr="005D0C68" w:rsidRDefault="009011EB">
                          <w:pPr>
                            <w:rPr>
                              <w:rStyle w:val="Hyperlink"/>
                              <w:rFonts w:ascii="Times New Roman" w:hAnsi="Times New Roman" w:cs="Times New Roman"/>
                              <w:color w:val="000000" w:themeColor="text1"/>
                              <w:sz w:val="15"/>
                              <w:szCs w:val="15"/>
                              <w:u w:val="none"/>
                            </w:rPr>
                          </w:pPr>
                          <w:hyperlink r:id="rId2" w:history="1">
                            <w:r w:rsidR="003D1624" w:rsidRPr="005D0C68">
                              <w:rPr>
                                <w:rStyle w:val="Hyperlink"/>
                                <w:rFonts w:ascii="Times New Roman" w:hAnsi="Times New Roman" w:cs="Times New Roman"/>
                                <w:color w:val="000000" w:themeColor="text1"/>
                                <w:sz w:val="15"/>
                                <w:szCs w:val="15"/>
                                <w:u w:val="none"/>
                              </w:rPr>
                              <w:t>celia.solf@artefakt-berlin.de</w:t>
                            </w:r>
                          </w:hyperlink>
                        </w:p>
                        <w:p w14:paraId="22AAF81C" w14:textId="6F5278E3" w:rsidR="004C1364" w:rsidRPr="005D0C68" w:rsidRDefault="009011EB">
                          <w:pPr>
                            <w:rPr>
                              <w:rFonts w:ascii="Times New Roman" w:hAnsi="Times New Roman" w:cs="Times New Roman"/>
                              <w:sz w:val="15"/>
                              <w:szCs w:val="15"/>
                            </w:rPr>
                          </w:pPr>
                          <w:hyperlink r:id="rId3" w:history="1">
                            <w:r w:rsidR="004C1364" w:rsidRPr="005D0C68">
                              <w:rPr>
                                <w:rStyle w:val="Hyperlink"/>
                                <w:rFonts w:ascii="Times New Roman" w:hAnsi="Times New Roman" w:cs="Times New Roman"/>
                                <w:color w:val="auto"/>
                                <w:sz w:val="15"/>
                                <w:szCs w:val="15"/>
                                <w:u w:val="none"/>
                              </w:rPr>
                              <w:t>alexander.floeth@artefakt-berlin.de</w:t>
                            </w:r>
                          </w:hyperlink>
                        </w:p>
                        <w:p w14:paraId="762FAA68" w14:textId="7F9BCC16" w:rsidR="003D1624" w:rsidRPr="004C1364" w:rsidRDefault="003D1624">
                          <w:pPr>
                            <w:rPr>
                              <w:rFonts w:ascii="Times New Roman" w:hAnsi="Times New Roman" w:cs="Times New Roman"/>
                              <w:color w:val="000000" w:themeColor="text1"/>
                              <w:sz w:val="15"/>
                              <w:szCs w:val="15"/>
                            </w:rPr>
                          </w:pPr>
                          <w:r w:rsidRPr="003D1624">
                            <w:rPr>
                              <w:rFonts w:ascii="Times New Roman" w:hAnsi="Times New Roman" w:cs="Times New Roman"/>
                              <w:color w:val="000000" w:themeColor="text1"/>
                              <w:sz w:val="15"/>
                              <w:szCs w:val="15"/>
                            </w:rPr>
                            <w:t>Tel.: +49 (0)30 44010 723</w:t>
                          </w:r>
                          <w:r w:rsidR="004C1364" w:rsidRPr="004C1364">
                            <w:rPr>
                              <w:rFonts w:ascii="Times New Roman" w:hAnsi="Times New Roman" w:cs="Times New Roman"/>
                              <w:color w:val="000000" w:themeColor="text1"/>
                              <w:sz w:val="15"/>
                              <w:szCs w:val="15"/>
                            </w:rPr>
                            <w:t xml:space="preserve"> </w:t>
                          </w:r>
                          <w:r w:rsidR="004C1364">
                            <w:rPr>
                              <w:rFonts w:ascii="Times New Roman" w:hAnsi="Times New Roman" w:cs="Times New Roman"/>
                              <w:color w:val="000000" w:themeColor="text1"/>
                              <w:sz w:val="15"/>
                              <w:szCs w:val="15"/>
                            </w:rPr>
                            <w:t>/ 688</w:t>
                          </w:r>
                        </w:p>
                        <w:p w14:paraId="016275BF" w14:textId="7EB8273D" w:rsidR="003D1624" w:rsidRPr="005D0C68" w:rsidRDefault="005D0C68">
                          <w:pPr>
                            <w:rPr>
                              <w:rStyle w:val="Hyperlink"/>
                              <w:rFonts w:ascii="Times New Roman" w:hAnsi="Times New Roman" w:cs="Times New Roman"/>
                              <w:color w:val="auto"/>
                              <w:sz w:val="15"/>
                              <w:szCs w:val="15"/>
                            </w:rPr>
                          </w:pPr>
                          <w:r w:rsidRPr="005D0C68">
                            <w:rPr>
                              <w:rFonts w:ascii="Times New Roman" w:hAnsi="Times New Roman" w:cs="Times New Roman"/>
                              <w:sz w:val="15"/>
                              <w:szCs w:val="15"/>
                            </w:rPr>
                            <w:fldChar w:fldCharType="begin"/>
                          </w:r>
                          <w:r w:rsidRPr="005D0C68">
                            <w:rPr>
                              <w:rFonts w:ascii="Times New Roman" w:hAnsi="Times New Roman" w:cs="Times New Roman"/>
                              <w:sz w:val="15"/>
                              <w:szCs w:val="15"/>
                            </w:rPr>
                            <w:instrText>HYPERLINK "http://www.artefakt-berlin.de/"</w:instrText>
                          </w:r>
                          <w:r w:rsidRPr="005D0C68">
                            <w:rPr>
                              <w:rFonts w:ascii="Times New Roman" w:hAnsi="Times New Roman" w:cs="Times New Roman"/>
                              <w:sz w:val="15"/>
                              <w:szCs w:val="15"/>
                            </w:rPr>
                            <w:fldChar w:fldCharType="separate"/>
                          </w:r>
                          <w:r w:rsidR="003D1624" w:rsidRPr="005D0C68">
                            <w:rPr>
                              <w:rStyle w:val="Hyperlink"/>
                              <w:rFonts w:ascii="Times New Roman" w:hAnsi="Times New Roman" w:cs="Times New Roman"/>
                              <w:color w:val="auto"/>
                              <w:sz w:val="15"/>
                              <w:szCs w:val="15"/>
                            </w:rPr>
                            <w:t>www.artefakt-berlin.de</w:t>
                          </w:r>
                        </w:p>
                        <w:p w14:paraId="730A2202" w14:textId="0E46EFEC" w:rsidR="003D1624" w:rsidRPr="003D1624" w:rsidRDefault="005D0C68">
                          <w:pPr>
                            <w:rPr>
                              <w:rFonts w:ascii="Times New Roman" w:hAnsi="Times New Roman" w:cs="Times New Roman"/>
                              <w:sz w:val="15"/>
                              <w:szCs w:val="15"/>
                            </w:rPr>
                          </w:pPr>
                          <w:r w:rsidRPr="005D0C68">
                            <w:rPr>
                              <w:rFonts w:ascii="Times New Roman" w:hAnsi="Times New Roman" w:cs="Times New Roman"/>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5DC39" id="_x0000_t202" coordsize="21600,21600" o:spt="202" path="m,l,21600r21600,l21600,xe">
              <v:stroke joinstyle="miter"/>
              <v:path gradientshapeok="t" o:connecttype="rect"/>
            </v:shapetype>
            <v:shape id="Text Box 2" o:spid="_x0000_s1026" type="#_x0000_t202" style="position:absolute;margin-left:379.75pt;margin-top:30.65pt;width:122.95pt;height:5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" filled="f" stroked="f" strokeweight=".5pt">
              <v:textbox>
                <w:txbxContent>
                  <w:p w14:paraId="1D4C9B53" w14:textId="77777777" w:rsidR="00724774" w:rsidRPr="00724774" w:rsidRDefault="00724774" w:rsidP="00724774">
                    <w:pPr>
                      <w:rPr>
                        <w:rFonts w:ascii="Times New Roman" w:hAnsi="Times New Roman" w:cs="Times New Roman"/>
                        <w:b/>
                        <w:bCs/>
                        <w:color w:val="000000" w:themeColor="text1"/>
                        <w:sz w:val="15"/>
                        <w:szCs w:val="15"/>
                      </w:rPr>
                    </w:pPr>
                    <w:r w:rsidRPr="00724774">
                      <w:rPr>
                        <w:rFonts w:ascii="Times New Roman" w:hAnsi="Times New Roman" w:cs="Times New Roman"/>
                        <w:b/>
                        <w:bCs/>
                        <w:color w:val="000000" w:themeColor="text1"/>
                        <w:sz w:val="15"/>
                        <w:szCs w:val="15"/>
                      </w:rPr>
                      <w:t xml:space="preserve">Pressekontakt </w:t>
                    </w:r>
                  </w:p>
                  <w:p w14:paraId="5F6F2053" w14:textId="483D708C" w:rsidR="003D1624" w:rsidRPr="004C1364" w:rsidRDefault="003D1624">
                    <w:pPr>
                      <w:rPr>
                        <w:rFonts w:ascii="Times New Roman" w:hAnsi="Times New Roman" w:cs="Times New Roman"/>
                        <w:b/>
                        <w:bCs/>
                        <w:color w:val="000000" w:themeColor="text1"/>
                        <w:sz w:val="15"/>
                        <w:szCs w:val="15"/>
                      </w:rPr>
                    </w:pPr>
                    <w:r w:rsidRPr="00BF23C3">
                      <w:rPr>
                        <w:rFonts w:ascii="Times New Roman" w:hAnsi="Times New Roman" w:cs="Times New Roman"/>
                        <w:b/>
                        <w:bCs/>
                        <w:color w:val="000000" w:themeColor="text1"/>
                        <w:sz w:val="15"/>
                        <w:szCs w:val="15"/>
                      </w:rPr>
                      <w:t xml:space="preserve">Celia Solf </w:t>
                    </w:r>
                    <w:r w:rsidR="004C1364">
                      <w:rPr>
                        <w:rFonts w:ascii="Times New Roman" w:hAnsi="Times New Roman" w:cs="Times New Roman"/>
                        <w:b/>
                        <w:bCs/>
                        <w:color w:val="000000" w:themeColor="text1"/>
                        <w:sz w:val="15"/>
                        <w:szCs w:val="15"/>
                      </w:rPr>
                      <w:t>&amp; Alexander Flöth</w:t>
                    </w:r>
                  </w:p>
                  <w:p w14:paraId="58070824" w14:textId="65BA622A" w:rsidR="003D1624" w:rsidRPr="005D0C68" w:rsidRDefault="009011EB">
                    <w:pPr>
                      <w:rPr>
                        <w:rStyle w:val="Hyperlink"/>
                        <w:rFonts w:ascii="Times New Roman" w:hAnsi="Times New Roman" w:cs="Times New Roman"/>
                        <w:color w:val="000000" w:themeColor="text1"/>
                        <w:sz w:val="15"/>
                        <w:szCs w:val="15"/>
                        <w:u w:val="none"/>
                      </w:rPr>
                    </w:pPr>
                    <w:hyperlink r:id="rId4" w:history="1">
                      <w:r w:rsidR="003D1624" w:rsidRPr="005D0C68">
                        <w:rPr>
                          <w:rStyle w:val="Hyperlink"/>
                          <w:rFonts w:ascii="Times New Roman" w:hAnsi="Times New Roman" w:cs="Times New Roman"/>
                          <w:color w:val="000000" w:themeColor="text1"/>
                          <w:sz w:val="15"/>
                          <w:szCs w:val="15"/>
                          <w:u w:val="none"/>
                        </w:rPr>
                        <w:t>celia.solf@artefakt-berlin.de</w:t>
                      </w:r>
                    </w:hyperlink>
                  </w:p>
                  <w:p w14:paraId="22AAF81C" w14:textId="6F5278E3" w:rsidR="004C1364" w:rsidRPr="005D0C68" w:rsidRDefault="009011EB">
                    <w:pPr>
                      <w:rPr>
                        <w:rFonts w:ascii="Times New Roman" w:hAnsi="Times New Roman" w:cs="Times New Roman"/>
                        <w:sz w:val="15"/>
                        <w:szCs w:val="15"/>
                      </w:rPr>
                    </w:pPr>
                    <w:hyperlink r:id="rId5" w:history="1">
                      <w:r w:rsidR="004C1364" w:rsidRPr="005D0C68">
                        <w:rPr>
                          <w:rStyle w:val="Hyperlink"/>
                          <w:rFonts w:ascii="Times New Roman" w:hAnsi="Times New Roman" w:cs="Times New Roman"/>
                          <w:color w:val="auto"/>
                          <w:sz w:val="15"/>
                          <w:szCs w:val="15"/>
                          <w:u w:val="none"/>
                        </w:rPr>
                        <w:t>alexander.floeth@artefakt-berlin.de</w:t>
                      </w:r>
                    </w:hyperlink>
                  </w:p>
                  <w:p w14:paraId="762FAA68" w14:textId="7F9BCC16" w:rsidR="003D1624" w:rsidRPr="004C1364" w:rsidRDefault="003D1624">
                    <w:pPr>
                      <w:rPr>
                        <w:rFonts w:ascii="Times New Roman" w:hAnsi="Times New Roman" w:cs="Times New Roman"/>
                        <w:color w:val="000000" w:themeColor="text1"/>
                        <w:sz w:val="15"/>
                        <w:szCs w:val="15"/>
                      </w:rPr>
                    </w:pPr>
                    <w:r w:rsidRPr="003D1624">
                      <w:rPr>
                        <w:rFonts w:ascii="Times New Roman" w:hAnsi="Times New Roman" w:cs="Times New Roman"/>
                        <w:color w:val="000000" w:themeColor="text1"/>
                        <w:sz w:val="15"/>
                        <w:szCs w:val="15"/>
                      </w:rPr>
                      <w:t>Tel.: +49 (0)30 44010 723</w:t>
                    </w:r>
                    <w:r w:rsidR="004C1364" w:rsidRPr="004C1364">
                      <w:rPr>
                        <w:rFonts w:ascii="Times New Roman" w:hAnsi="Times New Roman" w:cs="Times New Roman"/>
                        <w:color w:val="000000" w:themeColor="text1"/>
                        <w:sz w:val="15"/>
                        <w:szCs w:val="15"/>
                      </w:rPr>
                      <w:t xml:space="preserve"> </w:t>
                    </w:r>
                    <w:r w:rsidR="004C1364">
                      <w:rPr>
                        <w:rFonts w:ascii="Times New Roman" w:hAnsi="Times New Roman" w:cs="Times New Roman"/>
                        <w:color w:val="000000" w:themeColor="text1"/>
                        <w:sz w:val="15"/>
                        <w:szCs w:val="15"/>
                      </w:rPr>
                      <w:t>/ 688</w:t>
                    </w:r>
                  </w:p>
                  <w:p w14:paraId="016275BF" w14:textId="7EB8273D" w:rsidR="003D1624" w:rsidRPr="005D0C68" w:rsidRDefault="005D0C68">
                    <w:pPr>
                      <w:rPr>
                        <w:rStyle w:val="Hyperlink"/>
                        <w:rFonts w:ascii="Times New Roman" w:hAnsi="Times New Roman" w:cs="Times New Roman"/>
                        <w:color w:val="auto"/>
                        <w:sz w:val="15"/>
                        <w:szCs w:val="15"/>
                      </w:rPr>
                    </w:pPr>
                    <w:r w:rsidRPr="005D0C68">
                      <w:rPr>
                        <w:rFonts w:ascii="Times New Roman" w:hAnsi="Times New Roman" w:cs="Times New Roman"/>
                        <w:sz w:val="15"/>
                        <w:szCs w:val="15"/>
                      </w:rPr>
                      <w:fldChar w:fldCharType="begin"/>
                    </w:r>
                    <w:r w:rsidRPr="005D0C68">
                      <w:rPr>
                        <w:rFonts w:ascii="Times New Roman" w:hAnsi="Times New Roman" w:cs="Times New Roman"/>
                        <w:sz w:val="15"/>
                        <w:szCs w:val="15"/>
                      </w:rPr>
                      <w:instrText>HYPERLINK "http://www.artefakt-berlin.de/"</w:instrText>
                    </w:r>
                    <w:r w:rsidRPr="005D0C68">
                      <w:rPr>
                        <w:rFonts w:ascii="Times New Roman" w:hAnsi="Times New Roman" w:cs="Times New Roman"/>
                        <w:sz w:val="15"/>
                        <w:szCs w:val="15"/>
                      </w:rPr>
                      <w:fldChar w:fldCharType="separate"/>
                    </w:r>
                    <w:r w:rsidR="003D1624" w:rsidRPr="005D0C68">
                      <w:rPr>
                        <w:rStyle w:val="Hyperlink"/>
                        <w:rFonts w:ascii="Times New Roman" w:hAnsi="Times New Roman" w:cs="Times New Roman"/>
                        <w:color w:val="auto"/>
                        <w:sz w:val="15"/>
                        <w:szCs w:val="15"/>
                      </w:rPr>
                      <w:t>www.artefakt-berlin.de</w:t>
                    </w:r>
                  </w:p>
                  <w:p w14:paraId="730A2202" w14:textId="0E46EFEC" w:rsidR="003D1624" w:rsidRPr="003D1624" w:rsidRDefault="005D0C68">
                    <w:pPr>
                      <w:rPr>
                        <w:rFonts w:ascii="Times New Roman" w:hAnsi="Times New Roman" w:cs="Times New Roman"/>
                        <w:sz w:val="15"/>
                        <w:szCs w:val="15"/>
                      </w:rPr>
                    </w:pPr>
                    <w:r w:rsidRPr="005D0C68">
                      <w:rPr>
                        <w:rFonts w:ascii="Times New Roman" w:hAnsi="Times New Roman" w:cs="Times New Roman"/>
                        <w:sz w:val="15"/>
                        <w:szCs w:val="15"/>
                      </w:rPr>
                      <w:fldChar w:fldCharType="end"/>
                    </w:r>
                  </w:p>
                </w:txbxContent>
              </v:textbox>
            </v:shape>
          </w:pict>
        </mc:Fallback>
      </mc:AlternateContent>
    </w:r>
    <w:r w:rsidR="004C1364">
      <w:rPr>
        <w:noProof/>
      </w:rPr>
      <mc:AlternateContent>
        <mc:Choice Requires="wps">
          <w:drawing>
            <wp:anchor distT="0" distB="0" distL="114300" distR="114300" simplePos="0" relativeHeight="251661312" behindDoc="0" locked="0" layoutInCell="1" allowOverlap="1" wp14:anchorId="11F9F19E" wp14:editId="51D8AC5B">
              <wp:simplePos x="0" y="0"/>
              <wp:positionH relativeFrom="column">
                <wp:posOffset>3164949</wp:posOffset>
              </wp:positionH>
              <wp:positionV relativeFrom="paragraph">
                <wp:posOffset>389890</wp:posOffset>
              </wp:positionV>
              <wp:extent cx="1518285" cy="687705"/>
              <wp:effectExtent l="0" t="0" r="0" b="0"/>
              <wp:wrapNone/>
              <wp:docPr id="350973932" name="Text Box 2"/>
              <wp:cNvGraphicFramePr/>
              <a:graphic xmlns:a="http://schemas.openxmlformats.org/drawingml/2006/main">
                <a:graphicData uri="http://schemas.microsoft.com/office/word/2010/wordprocessingShape">
                  <wps:wsp>
                    <wps:cNvSpPr txBox="1"/>
                    <wps:spPr>
                      <a:xfrm>
                        <a:off x="0" y="0"/>
                        <a:ext cx="1518285" cy="687705"/>
                      </a:xfrm>
                      <a:prstGeom prst="rect">
                        <a:avLst/>
                      </a:prstGeom>
                      <a:noFill/>
                      <a:ln w="6350">
                        <a:noFill/>
                      </a:ln>
                    </wps:spPr>
                    <wps:txbx>
                      <w:txbxContent>
                        <w:p w14:paraId="5340B8F6" w14:textId="77777777" w:rsidR="003D1624" w:rsidRPr="003D1624" w:rsidRDefault="003D1624">
                          <w:pPr>
                            <w:rPr>
                              <w:rFonts w:ascii="Times New Roman" w:hAnsi="Times New Roman" w:cs="Times New Roman"/>
                              <w:b/>
                              <w:bCs/>
                              <w:sz w:val="15"/>
                              <w:szCs w:val="15"/>
                            </w:rPr>
                          </w:pPr>
                          <w:r w:rsidRPr="003D1624">
                            <w:rPr>
                              <w:rFonts w:ascii="Times New Roman" w:hAnsi="Times New Roman" w:cs="Times New Roman"/>
                              <w:b/>
                              <w:bCs/>
                              <w:sz w:val="15"/>
                              <w:szCs w:val="15"/>
                            </w:rPr>
                            <w:t xml:space="preserve">ARTEFAKT Kulturkonzepte </w:t>
                          </w:r>
                        </w:p>
                        <w:p w14:paraId="4B1374A2"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Solf, Schmitz, Rüter, Hirtz, </w:t>
                          </w:r>
                        </w:p>
                        <w:p w14:paraId="54CF91A9"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Friedrich, Flöth GbR </w:t>
                          </w:r>
                        </w:p>
                        <w:p w14:paraId="2AC41223"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Marienburger Str. 16 </w:t>
                          </w:r>
                        </w:p>
                        <w:p w14:paraId="7F4CF880" w14:textId="3A13F5A8" w:rsidR="003D1624"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D-10405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9F19E" id="_x0000_s1027" type="#_x0000_t202" style="position:absolute;margin-left:249.2pt;margin-top:30.7pt;width:119.55pt;height:54.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" filled="f" stroked="f" strokeweight=".5pt">
              <v:textbox>
                <w:txbxContent>
                  <w:p w14:paraId="5340B8F6" w14:textId="77777777" w:rsidR="003D1624" w:rsidRPr="003D1624" w:rsidRDefault="003D1624">
                    <w:pPr>
                      <w:rPr>
                        <w:rFonts w:ascii="Times New Roman" w:hAnsi="Times New Roman" w:cs="Times New Roman"/>
                        <w:b/>
                        <w:bCs/>
                        <w:sz w:val="15"/>
                        <w:szCs w:val="15"/>
                      </w:rPr>
                    </w:pPr>
                    <w:r w:rsidRPr="003D1624">
                      <w:rPr>
                        <w:rFonts w:ascii="Times New Roman" w:hAnsi="Times New Roman" w:cs="Times New Roman"/>
                        <w:b/>
                        <w:bCs/>
                        <w:sz w:val="15"/>
                        <w:szCs w:val="15"/>
                      </w:rPr>
                      <w:t xml:space="preserve">ARTEFAKT Kulturkonzepte </w:t>
                    </w:r>
                  </w:p>
                  <w:p w14:paraId="4B1374A2"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Solf, Schmitz, Rüter, Hirtz, </w:t>
                    </w:r>
                  </w:p>
                  <w:p w14:paraId="54CF91A9"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Friedrich, Flöth GbR </w:t>
                    </w:r>
                  </w:p>
                  <w:p w14:paraId="2AC41223"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Marienburger Str. 16 </w:t>
                    </w:r>
                  </w:p>
                  <w:p w14:paraId="7F4CF880" w14:textId="3A13F5A8" w:rsidR="003D1624"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D-10405 Berlin</w:t>
                    </w:r>
                  </w:p>
                </w:txbxContent>
              </v:textbox>
            </v:shape>
          </w:pict>
        </mc:Fallback>
      </mc:AlternateContent>
    </w:r>
    <w:r w:rsidR="004C1364">
      <w:rPr>
        <w:noProof/>
      </w:rPr>
      <mc:AlternateContent>
        <mc:Choice Requires="wps">
          <w:drawing>
            <wp:anchor distT="0" distB="0" distL="114300" distR="114300" simplePos="0" relativeHeight="251659264" behindDoc="0" locked="0" layoutInCell="1" allowOverlap="1" wp14:anchorId="78CEECD5" wp14:editId="19113AE9">
              <wp:simplePos x="0" y="0"/>
              <wp:positionH relativeFrom="column">
                <wp:posOffset>1458704</wp:posOffset>
              </wp:positionH>
              <wp:positionV relativeFrom="paragraph">
                <wp:posOffset>387985</wp:posOffset>
              </wp:positionV>
              <wp:extent cx="1520190" cy="687705"/>
              <wp:effectExtent l="0" t="0" r="0" b="0"/>
              <wp:wrapNone/>
              <wp:docPr id="2083618877" name="Text Box 2"/>
              <wp:cNvGraphicFramePr/>
              <a:graphic xmlns:a="http://schemas.openxmlformats.org/drawingml/2006/main">
                <a:graphicData uri="http://schemas.microsoft.com/office/word/2010/wordprocessingShape">
                  <wps:wsp>
                    <wps:cNvSpPr txBox="1"/>
                    <wps:spPr>
                      <a:xfrm>
                        <a:off x="0" y="0"/>
                        <a:ext cx="1520190" cy="687705"/>
                      </a:xfrm>
                      <a:prstGeom prst="rect">
                        <a:avLst/>
                      </a:prstGeom>
                      <a:noFill/>
                      <a:ln w="6350">
                        <a:noFill/>
                      </a:ln>
                    </wps:spPr>
                    <wps:txbx>
                      <w:txbxContent>
                        <w:p w14:paraId="7C4553D9" w14:textId="77777777" w:rsidR="003D1624" w:rsidRPr="003D1624" w:rsidRDefault="003D1624">
                          <w:pPr>
                            <w:rPr>
                              <w:rFonts w:ascii="Times New Roman" w:hAnsi="Times New Roman" w:cs="Times New Roman"/>
                              <w:b/>
                              <w:bCs/>
                              <w:sz w:val="15"/>
                              <w:szCs w:val="15"/>
                            </w:rPr>
                          </w:pPr>
                          <w:r w:rsidRPr="003D1624">
                            <w:rPr>
                              <w:rFonts w:ascii="Times New Roman" w:hAnsi="Times New Roman" w:cs="Times New Roman"/>
                              <w:b/>
                              <w:bCs/>
                              <w:sz w:val="15"/>
                              <w:szCs w:val="15"/>
                            </w:rPr>
                            <w:t xml:space="preserve">Niederlande &amp; Flandern </w:t>
                          </w:r>
                        </w:p>
                        <w:p w14:paraId="21FA4F6A" w14:textId="1AC54D42" w:rsidR="00EB0213"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Gastland Leipziger Buchmesse 24 </w:t>
                          </w:r>
                        </w:p>
                        <w:p w14:paraId="30EF57A6" w14:textId="7EB57581" w:rsidR="003D1624" w:rsidRPr="005D0C68" w:rsidRDefault="009011EB">
                          <w:pPr>
                            <w:rPr>
                              <w:rFonts w:ascii="Times New Roman" w:hAnsi="Times New Roman" w:cs="Times New Roman"/>
                              <w:color w:val="000000" w:themeColor="text1"/>
                              <w:sz w:val="15"/>
                              <w:szCs w:val="15"/>
                            </w:rPr>
                          </w:pPr>
                          <w:hyperlink r:id="rId6" w:history="1">
                            <w:r w:rsidR="003D1624" w:rsidRPr="005D0C68">
                              <w:rPr>
                                <w:rStyle w:val="Hyperlink"/>
                                <w:rFonts w:ascii="Times New Roman" w:hAnsi="Times New Roman" w:cs="Times New Roman"/>
                                <w:color w:val="000000" w:themeColor="text1"/>
                                <w:sz w:val="15"/>
                                <w:szCs w:val="15"/>
                                <w:u w:val="none"/>
                              </w:rPr>
                              <w:t>www.allesausserflach.de</w:t>
                            </w:r>
                          </w:hyperlink>
                          <w:r w:rsidR="003D1624" w:rsidRPr="005D0C68">
                            <w:rPr>
                              <w:rFonts w:ascii="Times New Roman" w:hAnsi="Times New Roman" w:cs="Times New Roman"/>
                              <w:color w:val="000000" w:themeColor="text1"/>
                              <w:sz w:val="15"/>
                              <w:szCs w:val="15"/>
                            </w:rPr>
                            <w:t xml:space="preserve"> </w:t>
                          </w:r>
                        </w:p>
                        <w:p w14:paraId="58CA6849" w14:textId="72F80BF3" w:rsidR="003D1624"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#allesausserflach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EECD5" id="_x0000_s1028" type="#_x0000_t202" style="position:absolute;margin-left:114.85pt;margin-top:30.55pt;width:119.7pt;height:5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" filled="f" stroked="f" strokeweight=".5pt">
              <v:textbox>
                <w:txbxContent>
                  <w:p w14:paraId="7C4553D9" w14:textId="77777777" w:rsidR="003D1624" w:rsidRPr="003D1624" w:rsidRDefault="003D1624">
                    <w:pPr>
                      <w:rPr>
                        <w:rFonts w:ascii="Times New Roman" w:hAnsi="Times New Roman" w:cs="Times New Roman"/>
                        <w:b/>
                        <w:bCs/>
                        <w:sz w:val="15"/>
                        <w:szCs w:val="15"/>
                      </w:rPr>
                    </w:pPr>
                    <w:r w:rsidRPr="003D1624">
                      <w:rPr>
                        <w:rFonts w:ascii="Times New Roman" w:hAnsi="Times New Roman" w:cs="Times New Roman"/>
                        <w:b/>
                        <w:bCs/>
                        <w:sz w:val="15"/>
                        <w:szCs w:val="15"/>
                      </w:rPr>
                      <w:t xml:space="preserve">Niederlande &amp; Flandern </w:t>
                    </w:r>
                  </w:p>
                  <w:p w14:paraId="21FA4F6A" w14:textId="1AC54D42" w:rsidR="00EB0213"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Gastland Leipziger Buchmesse 24 </w:t>
                    </w:r>
                  </w:p>
                  <w:p w14:paraId="30EF57A6" w14:textId="7EB57581" w:rsidR="003D1624" w:rsidRPr="005D0C68" w:rsidRDefault="009011EB">
                    <w:pPr>
                      <w:rPr>
                        <w:rFonts w:ascii="Times New Roman" w:hAnsi="Times New Roman" w:cs="Times New Roman"/>
                        <w:color w:val="000000" w:themeColor="text1"/>
                        <w:sz w:val="15"/>
                        <w:szCs w:val="15"/>
                      </w:rPr>
                    </w:pPr>
                    <w:hyperlink r:id="rId7" w:history="1">
                      <w:r w:rsidR="003D1624" w:rsidRPr="005D0C68">
                        <w:rPr>
                          <w:rStyle w:val="Hyperlink"/>
                          <w:rFonts w:ascii="Times New Roman" w:hAnsi="Times New Roman" w:cs="Times New Roman"/>
                          <w:color w:val="000000" w:themeColor="text1"/>
                          <w:sz w:val="15"/>
                          <w:szCs w:val="15"/>
                          <w:u w:val="none"/>
                        </w:rPr>
                        <w:t>www.allesausserflach.de</w:t>
                      </w:r>
                    </w:hyperlink>
                    <w:r w:rsidR="003D1624" w:rsidRPr="005D0C68">
                      <w:rPr>
                        <w:rFonts w:ascii="Times New Roman" w:hAnsi="Times New Roman" w:cs="Times New Roman"/>
                        <w:color w:val="000000" w:themeColor="text1"/>
                        <w:sz w:val="15"/>
                        <w:szCs w:val="15"/>
                      </w:rPr>
                      <w:t xml:space="preserve"> </w:t>
                    </w:r>
                  </w:p>
                  <w:p w14:paraId="58CA6849" w14:textId="72F80BF3" w:rsidR="003D1624"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#allesausserflach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E99B" w14:textId="77777777" w:rsidR="009011EB" w:rsidRDefault="009011EB" w:rsidP="00DB44CC">
      <w:r>
        <w:separator/>
      </w:r>
    </w:p>
  </w:footnote>
  <w:footnote w:type="continuationSeparator" w:id="0">
    <w:p w14:paraId="662B56F0" w14:textId="77777777" w:rsidR="009011EB" w:rsidRDefault="009011EB" w:rsidP="00DB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52D0" w14:textId="3C98172A" w:rsidR="004C1364" w:rsidRDefault="004C1364" w:rsidP="00FA7FD0">
    <w:pPr>
      <w:pStyle w:val="Kopfzeile"/>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67F7" w14:textId="1C149CCB" w:rsidR="00723173" w:rsidRDefault="0085387B" w:rsidP="00EF7D53">
    <w:pPr>
      <w:pStyle w:val="Kopfzeile"/>
      <w:spacing w:after="2800"/>
    </w:pPr>
    <w:r>
      <w:rPr>
        <w:noProof/>
      </w:rPr>
      <w:drawing>
        <wp:anchor distT="0" distB="0" distL="114300" distR="114300" simplePos="0" relativeHeight="251667456" behindDoc="1" locked="0" layoutInCell="1" allowOverlap="1" wp14:anchorId="34542DEB" wp14:editId="16001A09">
          <wp:simplePos x="0" y="0"/>
          <wp:positionH relativeFrom="column">
            <wp:posOffset>17780</wp:posOffset>
          </wp:positionH>
          <wp:positionV relativeFrom="paragraph">
            <wp:posOffset>1251585</wp:posOffset>
          </wp:positionV>
          <wp:extent cx="1245870" cy="515620"/>
          <wp:effectExtent l="0" t="0" r="0" b="0"/>
          <wp:wrapTight wrapText="bothSides">
            <wp:wrapPolygon edited="0">
              <wp:start x="991" y="0"/>
              <wp:lineTo x="0" y="1596"/>
              <wp:lineTo x="0" y="19153"/>
              <wp:lineTo x="661" y="20749"/>
              <wp:lineTo x="4294" y="20749"/>
              <wp:lineTo x="21138" y="19153"/>
              <wp:lineTo x="21138" y="13567"/>
              <wp:lineTo x="19817" y="12768"/>
              <wp:lineTo x="19156" y="7182"/>
              <wp:lineTo x="3963" y="0"/>
              <wp:lineTo x="991" y="0"/>
            </wp:wrapPolygon>
          </wp:wrapTight>
          <wp:docPr id="6014690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83004" name="Grafik 841083004"/>
                  <pic:cNvPicPr/>
                </pic:nvPicPr>
                <pic:blipFill>
                  <a:blip r:embed="rId1">
                    <a:extLst>
                      <a:ext uri="{28A0092B-C50C-407E-A947-70E740481C1C}">
                        <a14:useLocalDpi xmlns:a14="http://schemas.microsoft.com/office/drawing/2010/main" val="0"/>
                      </a:ext>
                    </a:extLst>
                  </a:blip>
                  <a:stretch>
                    <a:fillRect/>
                  </a:stretch>
                </pic:blipFill>
                <pic:spPr>
                  <a:xfrm>
                    <a:off x="0" y="0"/>
                    <a:ext cx="1245870" cy="515620"/>
                  </a:xfrm>
                  <a:prstGeom prst="rect">
                    <a:avLst/>
                  </a:prstGeom>
                </pic:spPr>
              </pic:pic>
            </a:graphicData>
          </a:graphic>
          <wp14:sizeRelH relativeFrom="margin">
            <wp14:pctWidth>0</wp14:pctWidth>
          </wp14:sizeRelH>
          <wp14:sizeRelV relativeFrom="margin">
            <wp14:pctHeight>0</wp14:pctHeight>
          </wp14:sizeRelV>
        </wp:anchor>
      </w:drawing>
    </w:r>
    <w:r w:rsidR="00EF7D53">
      <w:rPr>
        <w:noProof/>
      </w:rPr>
      <w:drawing>
        <wp:anchor distT="0" distB="0" distL="114300" distR="114300" simplePos="0" relativeHeight="251666432" behindDoc="1" locked="0" layoutInCell="1" allowOverlap="1" wp14:anchorId="2B4EE5E7" wp14:editId="5DCFDB08">
          <wp:simplePos x="0" y="0"/>
          <wp:positionH relativeFrom="margin">
            <wp:posOffset>-295910</wp:posOffset>
          </wp:positionH>
          <wp:positionV relativeFrom="paragraph">
            <wp:posOffset>-118110</wp:posOffset>
          </wp:positionV>
          <wp:extent cx="2588260" cy="867410"/>
          <wp:effectExtent l="0" t="0" r="0" b="0"/>
          <wp:wrapTight wrapText="bothSides">
            <wp:wrapPolygon edited="0">
              <wp:start x="1908" y="1423"/>
              <wp:lineTo x="636" y="5693"/>
              <wp:lineTo x="477" y="19449"/>
              <wp:lineTo x="1908" y="19924"/>
              <wp:lineTo x="7154" y="20873"/>
              <wp:lineTo x="9539" y="20873"/>
              <wp:lineTo x="18601" y="19449"/>
              <wp:lineTo x="18601" y="17552"/>
              <wp:lineTo x="20985" y="10436"/>
              <wp:lineTo x="20826" y="5218"/>
              <wp:lineTo x="20190" y="1423"/>
              <wp:lineTo x="1908" y="1423"/>
            </wp:wrapPolygon>
          </wp:wrapTight>
          <wp:docPr id="1332630286"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3043" name="Grafik 1" descr="Ein Bild, das Schwarz, Dunkelhei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588260" cy="8674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CC"/>
    <w:rsid w:val="000368B2"/>
    <w:rsid w:val="000450DE"/>
    <w:rsid w:val="00074F22"/>
    <w:rsid w:val="00082B8C"/>
    <w:rsid w:val="00090417"/>
    <w:rsid w:val="00090D5F"/>
    <w:rsid w:val="000C1F7E"/>
    <w:rsid w:val="000D6AD2"/>
    <w:rsid w:val="000E275A"/>
    <w:rsid w:val="00112F3A"/>
    <w:rsid w:val="001229E9"/>
    <w:rsid w:val="00173FFE"/>
    <w:rsid w:val="001978C0"/>
    <w:rsid w:val="001A3DAD"/>
    <w:rsid w:val="001B5CC1"/>
    <w:rsid w:val="001D3013"/>
    <w:rsid w:val="001D4F1B"/>
    <w:rsid w:val="001F68C6"/>
    <w:rsid w:val="001F6DFE"/>
    <w:rsid w:val="00244405"/>
    <w:rsid w:val="002473B0"/>
    <w:rsid w:val="00250A95"/>
    <w:rsid w:val="00256586"/>
    <w:rsid w:val="00297CD9"/>
    <w:rsid w:val="002B0FFB"/>
    <w:rsid w:val="002D2F3C"/>
    <w:rsid w:val="002D34EE"/>
    <w:rsid w:val="002D63A9"/>
    <w:rsid w:val="002E21B4"/>
    <w:rsid w:val="00330DD7"/>
    <w:rsid w:val="00346A2E"/>
    <w:rsid w:val="003543A8"/>
    <w:rsid w:val="00356DC8"/>
    <w:rsid w:val="003A1CC1"/>
    <w:rsid w:val="003A6040"/>
    <w:rsid w:val="003B4793"/>
    <w:rsid w:val="003D0672"/>
    <w:rsid w:val="003D1624"/>
    <w:rsid w:val="003D2CE3"/>
    <w:rsid w:val="003D36BD"/>
    <w:rsid w:val="003E6972"/>
    <w:rsid w:val="0044453C"/>
    <w:rsid w:val="00467786"/>
    <w:rsid w:val="004C1364"/>
    <w:rsid w:val="004E2803"/>
    <w:rsid w:val="004F7C28"/>
    <w:rsid w:val="00534FD2"/>
    <w:rsid w:val="0057722F"/>
    <w:rsid w:val="005946E6"/>
    <w:rsid w:val="005948E7"/>
    <w:rsid w:val="005A74C8"/>
    <w:rsid w:val="005B2320"/>
    <w:rsid w:val="005D0C68"/>
    <w:rsid w:val="005F4D32"/>
    <w:rsid w:val="00652198"/>
    <w:rsid w:val="006675C9"/>
    <w:rsid w:val="00684CCD"/>
    <w:rsid w:val="00685554"/>
    <w:rsid w:val="00694F47"/>
    <w:rsid w:val="006B7B70"/>
    <w:rsid w:val="006C6509"/>
    <w:rsid w:val="006F498C"/>
    <w:rsid w:val="00714C0B"/>
    <w:rsid w:val="00723173"/>
    <w:rsid w:val="00724774"/>
    <w:rsid w:val="0075462F"/>
    <w:rsid w:val="007C0EB7"/>
    <w:rsid w:val="007C2CB6"/>
    <w:rsid w:val="0080686A"/>
    <w:rsid w:val="00810C95"/>
    <w:rsid w:val="0081453E"/>
    <w:rsid w:val="00846487"/>
    <w:rsid w:val="0085387B"/>
    <w:rsid w:val="00871157"/>
    <w:rsid w:val="00873D90"/>
    <w:rsid w:val="00875A50"/>
    <w:rsid w:val="008843B2"/>
    <w:rsid w:val="008B7A16"/>
    <w:rsid w:val="008F4B12"/>
    <w:rsid w:val="009011EB"/>
    <w:rsid w:val="0090534E"/>
    <w:rsid w:val="009269EC"/>
    <w:rsid w:val="009E4279"/>
    <w:rsid w:val="009F4447"/>
    <w:rsid w:val="009F487D"/>
    <w:rsid w:val="00A17A21"/>
    <w:rsid w:val="00A34B89"/>
    <w:rsid w:val="00A368AA"/>
    <w:rsid w:val="00A3767D"/>
    <w:rsid w:val="00A54645"/>
    <w:rsid w:val="00A64AB4"/>
    <w:rsid w:val="00A744E2"/>
    <w:rsid w:val="00A85FE5"/>
    <w:rsid w:val="00AA22B9"/>
    <w:rsid w:val="00AE3F0B"/>
    <w:rsid w:val="00AE6302"/>
    <w:rsid w:val="00B15E8B"/>
    <w:rsid w:val="00B32EB5"/>
    <w:rsid w:val="00B41A5D"/>
    <w:rsid w:val="00B4307C"/>
    <w:rsid w:val="00B62117"/>
    <w:rsid w:val="00B744DB"/>
    <w:rsid w:val="00BA4BE6"/>
    <w:rsid w:val="00BB051C"/>
    <w:rsid w:val="00BC0EE5"/>
    <w:rsid w:val="00BC4836"/>
    <w:rsid w:val="00BC739D"/>
    <w:rsid w:val="00BD4315"/>
    <w:rsid w:val="00BF23C3"/>
    <w:rsid w:val="00BF7890"/>
    <w:rsid w:val="00C15918"/>
    <w:rsid w:val="00C24436"/>
    <w:rsid w:val="00C322F8"/>
    <w:rsid w:val="00C3329A"/>
    <w:rsid w:val="00C379A7"/>
    <w:rsid w:val="00C627DC"/>
    <w:rsid w:val="00CA0E0B"/>
    <w:rsid w:val="00CC1B3B"/>
    <w:rsid w:val="00CC65DA"/>
    <w:rsid w:val="00CE6467"/>
    <w:rsid w:val="00CF2EAD"/>
    <w:rsid w:val="00CF781B"/>
    <w:rsid w:val="00D338FD"/>
    <w:rsid w:val="00D4177B"/>
    <w:rsid w:val="00D432A4"/>
    <w:rsid w:val="00D47CEA"/>
    <w:rsid w:val="00D5100C"/>
    <w:rsid w:val="00D5701C"/>
    <w:rsid w:val="00D74BCB"/>
    <w:rsid w:val="00D76017"/>
    <w:rsid w:val="00D81112"/>
    <w:rsid w:val="00DB44CC"/>
    <w:rsid w:val="00E125C2"/>
    <w:rsid w:val="00E1410B"/>
    <w:rsid w:val="00E15E5E"/>
    <w:rsid w:val="00E33C13"/>
    <w:rsid w:val="00E42891"/>
    <w:rsid w:val="00E51286"/>
    <w:rsid w:val="00E62976"/>
    <w:rsid w:val="00E63344"/>
    <w:rsid w:val="00E73081"/>
    <w:rsid w:val="00E85C82"/>
    <w:rsid w:val="00E91CE2"/>
    <w:rsid w:val="00EB0213"/>
    <w:rsid w:val="00EB598C"/>
    <w:rsid w:val="00EC1E32"/>
    <w:rsid w:val="00EE6F48"/>
    <w:rsid w:val="00EF7D53"/>
    <w:rsid w:val="00F21215"/>
    <w:rsid w:val="00F32275"/>
    <w:rsid w:val="00F35E34"/>
    <w:rsid w:val="00F842CF"/>
    <w:rsid w:val="00FA3F47"/>
    <w:rsid w:val="00FA7346"/>
    <w:rsid w:val="00FA7FD0"/>
    <w:rsid w:val="00FB7C62"/>
    <w:rsid w:val="00FE21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7C2BB"/>
  <w15:chartTrackingRefBased/>
  <w15:docId w15:val="{85D02371-4317-6F43-BDC7-B764879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4CC"/>
    <w:pPr>
      <w:tabs>
        <w:tab w:val="center" w:pos="4513"/>
        <w:tab w:val="right" w:pos="9026"/>
      </w:tabs>
    </w:pPr>
  </w:style>
  <w:style w:type="character" w:customStyle="1" w:styleId="KopfzeileZchn">
    <w:name w:val="Kopfzeile Zchn"/>
    <w:basedOn w:val="Absatz-Standardschriftart"/>
    <w:link w:val="Kopfzeile"/>
    <w:uiPriority w:val="99"/>
    <w:rsid w:val="00DB44CC"/>
  </w:style>
  <w:style w:type="paragraph" w:styleId="Fuzeile">
    <w:name w:val="footer"/>
    <w:basedOn w:val="Standard"/>
    <w:link w:val="FuzeileZchn"/>
    <w:uiPriority w:val="99"/>
    <w:unhideWhenUsed/>
    <w:rsid w:val="00DB44CC"/>
    <w:pPr>
      <w:tabs>
        <w:tab w:val="center" w:pos="4513"/>
        <w:tab w:val="right" w:pos="9026"/>
      </w:tabs>
    </w:pPr>
  </w:style>
  <w:style w:type="character" w:customStyle="1" w:styleId="FuzeileZchn">
    <w:name w:val="Fußzeile Zchn"/>
    <w:basedOn w:val="Absatz-Standardschriftart"/>
    <w:link w:val="Fuzeile"/>
    <w:uiPriority w:val="99"/>
    <w:rsid w:val="00DB44CC"/>
  </w:style>
  <w:style w:type="paragraph" w:customStyle="1" w:styleId="5Footer">
    <w:name w:val="5. Footer"/>
    <w:aliases w:val="algemeen - NB 7,5"/>
    <w:basedOn w:val="Standard"/>
    <w:uiPriority w:val="99"/>
    <w:rsid w:val="00A54645"/>
    <w:pPr>
      <w:autoSpaceDE w:val="0"/>
      <w:autoSpaceDN w:val="0"/>
      <w:adjustRightInd w:val="0"/>
      <w:spacing w:line="180" w:lineRule="atLeast"/>
      <w:jc w:val="both"/>
      <w:textAlignment w:val="center"/>
    </w:pPr>
    <w:rPr>
      <w:rFonts w:ascii="NBInternationalPro-Reg" w:hAnsi="NBInternationalPro-Reg" w:cs="NBInternationalPro-Reg"/>
      <w:color w:val="000000"/>
      <w:spacing w:val="-1"/>
      <w:kern w:val="0"/>
      <w:sz w:val="15"/>
      <w:szCs w:val="15"/>
      <w:lang w:val="nl-NL"/>
    </w:rPr>
  </w:style>
  <w:style w:type="character" w:styleId="Hyperlink">
    <w:name w:val="Hyperlink"/>
    <w:basedOn w:val="Absatz-Standardschriftart"/>
    <w:uiPriority w:val="99"/>
    <w:unhideWhenUsed/>
    <w:rsid w:val="003D1624"/>
    <w:rPr>
      <w:color w:val="0563C1" w:themeColor="hyperlink"/>
      <w:u w:val="single"/>
    </w:rPr>
  </w:style>
  <w:style w:type="character" w:styleId="NichtaufgelsteErwhnung">
    <w:name w:val="Unresolved Mention"/>
    <w:basedOn w:val="Absatz-Standardschriftart"/>
    <w:uiPriority w:val="99"/>
    <w:semiHidden/>
    <w:unhideWhenUsed/>
    <w:rsid w:val="003D1624"/>
    <w:rPr>
      <w:color w:val="605E5C"/>
      <w:shd w:val="clear" w:color="auto" w:fill="E1DFDD"/>
    </w:rPr>
  </w:style>
  <w:style w:type="paragraph" w:styleId="StandardWeb">
    <w:name w:val="Normal (Web)"/>
    <w:basedOn w:val="Standard"/>
    <w:uiPriority w:val="99"/>
    <w:unhideWhenUsed/>
    <w:rsid w:val="000450DE"/>
    <w:pPr>
      <w:spacing w:before="100" w:beforeAutospacing="1" w:after="100" w:afterAutospacing="1"/>
    </w:pPr>
    <w:rPr>
      <w:rFonts w:ascii="Times New Roman" w:eastAsia="Times New Roman" w:hAnsi="Times New Roman" w:cs="Times New Roman"/>
      <w:kern w:val="0"/>
      <w:lang w:eastAsia="de-DE"/>
      <w14:ligatures w14:val="none"/>
    </w:rPr>
  </w:style>
  <w:style w:type="table" w:styleId="Tabellenraster">
    <w:name w:val="Table Grid"/>
    <w:basedOn w:val="NormaleTabelle"/>
    <w:uiPriority w:val="39"/>
    <w:rsid w:val="00C2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8092">
      <w:bodyDiv w:val="1"/>
      <w:marLeft w:val="0"/>
      <w:marRight w:val="0"/>
      <w:marTop w:val="0"/>
      <w:marBottom w:val="0"/>
      <w:divBdr>
        <w:top w:val="none" w:sz="0" w:space="0" w:color="auto"/>
        <w:left w:val="none" w:sz="0" w:space="0" w:color="auto"/>
        <w:bottom w:val="none" w:sz="0" w:space="0" w:color="auto"/>
        <w:right w:val="none" w:sz="0" w:space="0" w:color="auto"/>
      </w:divBdr>
    </w:div>
    <w:div w:id="208104868">
      <w:bodyDiv w:val="1"/>
      <w:marLeft w:val="0"/>
      <w:marRight w:val="0"/>
      <w:marTop w:val="0"/>
      <w:marBottom w:val="0"/>
      <w:divBdr>
        <w:top w:val="none" w:sz="0" w:space="0" w:color="auto"/>
        <w:left w:val="none" w:sz="0" w:space="0" w:color="auto"/>
        <w:bottom w:val="none" w:sz="0" w:space="0" w:color="auto"/>
        <w:right w:val="none" w:sz="0" w:space="0" w:color="auto"/>
      </w:divBdr>
      <w:divsChild>
        <w:div w:id="71856149">
          <w:marLeft w:val="0"/>
          <w:marRight w:val="0"/>
          <w:marTop w:val="0"/>
          <w:marBottom w:val="0"/>
          <w:divBdr>
            <w:top w:val="none" w:sz="0" w:space="0" w:color="auto"/>
            <w:left w:val="none" w:sz="0" w:space="0" w:color="auto"/>
            <w:bottom w:val="none" w:sz="0" w:space="0" w:color="auto"/>
            <w:right w:val="none" w:sz="0" w:space="0" w:color="auto"/>
          </w:divBdr>
        </w:div>
      </w:divsChild>
    </w:div>
    <w:div w:id="350880351">
      <w:bodyDiv w:val="1"/>
      <w:marLeft w:val="0"/>
      <w:marRight w:val="0"/>
      <w:marTop w:val="0"/>
      <w:marBottom w:val="0"/>
      <w:divBdr>
        <w:top w:val="none" w:sz="0" w:space="0" w:color="auto"/>
        <w:left w:val="none" w:sz="0" w:space="0" w:color="auto"/>
        <w:bottom w:val="none" w:sz="0" w:space="0" w:color="auto"/>
        <w:right w:val="none" w:sz="0" w:space="0" w:color="auto"/>
      </w:divBdr>
    </w:div>
    <w:div w:id="756486235">
      <w:bodyDiv w:val="1"/>
      <w:marLeft w:val="0"/>
      <w:marRight w:val="0"/>
      <w:marTop w:val="0"/>
      <w:marBottom w:val="0"/>
      <w:divBdr>
        <w:top w:val="none" w:sz="0" w:space="0" w:color="auto"/>
        <w:left w:val="none" w:sz="0" w:space="0" w:color="auto"/>
        <w:bottom w:val="none" w:sz="0" w:space="0" w:color="auto"/>
        <w:right w:val="none" w:sz="0" w:space="0" w:color="auto"/>
      </w:divBdr>
      <w:divsChild>
        <w:div w:id="462962350">
          <w:marLeft w:val="0"/>
          <w:marRight w:val="0"/>
          <w:marTop w:val="0"/>
          <w:marBottom w:val="0"/>
          <w:divBdr>
            <w:top w:val="none" w:sz="0" w:space="0" w:color="auto"/>
            <w:left w:val="none" w:sz="0" w:space="0" w:color="auto"/>
            <w:bottom w:val="none" w:sz="0" w:space="0" w:color="auto"/>
            <w:right w:val="none" w:sz="0" w:space="0" w:color="auto"/>
          </w:divBdr>
        </w:div>
      </w:divsChild>
    </w:div>
    <w:div w:id="1290549810">
      <w:bodyDiv w:val="1"/>
      <w:marLeft w:val="0"/>
      <w:marRight w:val="0"/>
      <w:marTop w:val="0"/>
      <w:marBottom w:val="0"/>
      <w:divBdr>
        <w:top w:val="none" w:sz="0" w:space="0" w:color="auto"/>
        <w:left w:val="none" w:sz="0" w:space="0" w:color="auto"/>
        <w:bottom w:val="none" w:sz="0" w:space="0" w:color="auto"/>
        <w:right w:val="none" w:sz="0" w:space="0" w:color="auto"/>
      </w:divBdr>
    </w:div>
    <w:div w:id="1293437411">
      <w:bodyDiv w:val="1"/>
      <w:marLeft w:val="0"/>
      <w:marRight w:val="0"/>
      <w:marTop w:val="0"/>
      <w:marBottom w:val="0"/>
      <w:divBdr>
        <w:top w:val="none" w:sz="0" w:space="0" w:color="auto"/>
        <w:left w:val="none" w:sz="0" w:space="0" w:color="auto"/>
        <w:bottom w:val="none" w:sz="0" w:space="0" w:color="auto"/>
        <w:right w:val="none" w:sz="0" w:space="0" w:color="auto"/>
      </w:divBdr>
      <w:divsChild>
        <w:div w:id="1296451654">
          <w:marLeft w:val="0"/>
          <w:marRight w:val="0"/>
          <w:marTop w:val="0"/>
          <w:marBottom w:val="0"/>
          <w:divBdr>
            <w:top w:val="none" w:sz="0" w:space="0" w:color="auto"/>
            <w:left w:val="none" w:sz="0" w:space="0" w:color="auto"/>
            <w:bottom w:val="none" w:sz="0" w:space="0" w:color="auto"/>
            <w:right w:val="none" w:sz="0" w:space="0" w:color="auto"/>
          </w:divBdr>
        </w:div>
      </w:divsChild>
    </w:div>
    <w:div w:id="1443919297">
      <w:bodyDiv w:val="1"/>
      <w:marLeft w:val="0"/>
      <w:marRight w:val="0"/>
      <w:marTop w:val="0"/>
      <w:marBottom w:val="0"/>
      <w:divBdr>
        <w:top w:val="none" w:sz="0" w:space="0" w:color="auto"/>
        <w:left w:val="none" w:sz="0" w:space="0" w:color="auto"/>
        <w:bottom w:val="none" w:sz="0" w:space="0" w:color="auto"/>
        <w:right w:val="none" w:sz="0" w:space="0" w:color="auto"/>
      </w:divBdr>
    </w:div>
    <w:div w:id="1463570902">
      <w:bodyDiv w:val="1"/>
      <w:marLeft w:val="0"/>
      <w:marRight w:val="0"/>
      <w:marTop w:val="0"/>
      <w:marBottom w:val="0"/>
      <w:divBdr>
        <w:top w:val="none" w:sz="0" w:space="0" w:color="auto"/>
        <w:left w:val="none" w:sz="0" w:space="0" w:color="auto"/>
        <w:bottom w:val="none" w:sz="0" w:space="0" w:color="auto"/>
        <w:right w:val="none" w:sz="0" w:space="0" w:color="auto"/>
      </w:divBdr>
    </w:div>
    <w:div w:id="1503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sausserflac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lia.solf@artefakt-berl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file:///\\192.168.2.3\Artefakt\Artefakt_Workgroup\af-projekte\LBM_Gastland_NLFL_2024\Pressekonferenzen\20.03.2024_Messezentrum\Pressemappe\Einzeldokumente\alexander.floeth@artefakt-berlin.de" TargetMode="External"/><Relationship Id="rId7" Type="http://schemas.openxmlformats.org/officeDocument/2006/relationships/hyperlink" Target="http://www.allesausserflach.de/" TargetMode="External"/><Relationship Id="rId2" Type="http://schemas.openxmlformats.org/officeDocument/2006/relationships/hyperlink" Target="mailto:celia.solf@artefakt-berlin.de" TargetMode="External"/><Relationship Id="rId1" Type="http://schemas.openxmlformats.org/officeDocument/2006/relationships/image" Target="media/image1.emf"/><Relationship Id="rId6" Type="http://schemas.openxmlformats.org/officeDocument/2006/relationships/hyperlink" Target="http://www.allesausserflach.de/" TargetMode="External"/><Relationship Id="rId5" Type="http://schemas.openxmlformats.org/officeDocument/2006/relationships/hyperlink" Target="file:///\\192.168.2.3\Artefakt\Artefakt_Workgroup\af-projekte\LBM_Gastland_NLFL_2024\Pressekonferenzen\20.03.2024_Messezentrum\Pressemappe\Einzeldokumente\alexander.floeth@artefakt-berlin.de" TargetMode="External"/><Relationship Id="rId4" Type="http://schemas.openxmlformats.org/officeDocument/2006/relationships/hyperlink" Target="mailto:celia.solf@artefakt-berli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69F1-447C-48E1-9703-46E810A7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D4527A88.dotm</Template>
  <TotalTime>0</TotalTime>
  <Pages>2</Pages>
  <Words>679</Words>
  <Characters>4282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Liekens</dc:creator>
  <cp:keywords/>
  <dc:description/>
  <cp:lastModifiedBy>Anne Nolting</cp:lastModifiedBy>
  <cp:revision>2</cp:revision>
  <cp:lastPrinted>2024-03-15T15:11:00Z</cp:lastPrinted>
  <dcterms:created xsi:type="dcterms:W3CDTF">2024-03-24T10:29:00Z</dcterms:created>
  <dcterms:modified xsi:type="dcterms:W3CDTF">2024-03-24T10:29:00Z</dcterms:modified>
</cp:coreProperties>
</file>